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1" w:rsidRPr="00BF6211" w:rsidRDefault="000912D1" w:rsidP="000912D1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0912D1" w:rsidRPr="00BF6211" w:rsidRDefault="000912D1" w:rsidP="000912D1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0912D1" w:rsidRPr="00BF6211" w:rsidRDefault="000912D1" w:rsidP="000912D1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5B74C5" w:rsidRPr="005B74C5" w:rsidRDefault="005B74C5" w:rsidP="005B74C5">
      <w:pPr>
        <w:pStyle w:val="1"/>
        <w:rPr>
          <w:rFonts w:asciiTheme="minorHAnsi" w:hAnsiTheme="minorHAnsi"/>
          <w:sz w:val="24"/>
          <w:szCs w:val="24"/>
          <w:u w:val="single"/>
        </w:rPr>
      </w:pPr>
      <w:r w:rsidRPr="005B74C5">
        <w:rPr>
          <w:rFonts w:asciiTheme="minorHAnsi" w:hAnsiTheme="minorHAnsi"/>
          <w:sz w:val="24"/>
          <w:szCs w:val="24"/>
          <w:u w:val="single"/>
        </w:rPr>
        <w:t>ΕΙΔΗ ΑΡΤΟΠΟΙΕΙΟΥ + ΖΑΧΑΡΟΠΛΑΣΤΙΚΗΣ: Φ.Π.Α. 13% και 24%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0912D1" w:rsidRPr="00BF6211" w:rsidRDefault="000912D1" w:rsidP="000912D1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tbl>
      <w:tblPr>
        <w:tblW w:w="11374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80"/>
        <w:gridCol w:w="1316"/>
        <w:gridCol w:w="1175"/>
        <w:gridCol w:w="1134"/>
        <w:gridCol w:w="1134"/>
        <w:gridCol w:w="1134"/>
        <w:gridCol w:w="1134"/>
      </w:tblGrid>
      <w:tr w:rsidR="005451FD" w:rsidRPr="00EA107B" w:rsidTr="00A75F60">
        <w:tc>
          <w:tcPr>
            <w:tcW w:w="567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</w:p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  <w:r w:rsidRPr="005451FD">
              <w:rPr>
                <w:b/>
                <w:sz w:val="18"/>
              </w:rPr>
              <w:t>Α/Α</w:t>
            </w:r>
          </w:p>
        </w:tc>
        <w:tc>
          <w:tcPr>
            <w:tcW w:w="3780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8"/>
              </w:rPr>
            </w:pPr>
          </w:p>
          <w:p w:rsidR="005451FD" w:rsidRPr="005451FD" w:rsidRDefault="005451FD" w:rsidP="00A30CC4">
            <w:pPr>
              <w:pStyle w:val="7"/>
              <w:jc w:val="center"/>
              <w:rPr>
                <w:b/>
                <w:color w:val="auto"/>
                <w:sz w:val="18"/>
              </w:rPr>
            </w:pPr>
            <w:r w:rsidRPr="005451FD">
              <w:rPr>
                <w:b/>
                <w:color w:val="auto"/>
                <w:sz w:val="18"/>
              </w:rPr>
              <w:t>ΕΙΔΟΣ</w:t>
            </w:r>
          </w:p>
        </w:tc>
        <w:tc>
          <w:tcPr>
            <w:tcW w:w="1316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  <w:r w:rsidRPr="005451FD">
              <w:rPr>
                <w:b/>
                <w:sz w:val="16"/>
                <w:szCs w:val="16"/>
              </w:rPr>
              <w:t>ΜΟΝΑΔΑ ΜΕΤΡΗΣΗΣ</w:t>
            </w:r>
          </w:p>
        </w:tc>
        <w:tc>
          <w:tcPr>
            <w:tcW w:w="1175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  <w:r w:rsidRPr="005451FD">
              <w:rPr>
                <w:b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shd w:val="pct30" w:color="00FFFF" w:fill="FFFFFF"/>
          </w:tcPr>
          <w:p w:rsid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</w:p>
          <w:p w:rsid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</w:p>
          <w:p w:rsidR="005451FD" w:rsidRPr="00A75F60" w:rsidRDefault="00A75F60" w:rsidP="00A30C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ΤΙΜΗ ΜΟΝΑΔΑΣ </w:t>
            </w:r>
          </w:p>
        </w:tc>
        <w:tc>
          <w:tcPr>
            <w:tcW w:w="1134" w:type="dxa"/>
            <w:shd w:val="pct30" w:color="00FFFF" w:fill="FFFFFF"/>
          </w:tcPr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Default="005451FD" w:rsidP="00A30CC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pct30" w:color="00FFFF" w:fill="FFFFFF"/>
            <w:vAlign w:val="center"/>
          </w:tcPr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</w:p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  <w:r w:rsidRPr="005451FD">
              <w:rPr>
                <w:color w:val="auto"/>
                <w:sz w:val="16"/>
                <w:szCs w:val="16"/>
              </w:rPr>
              <w:t>ΣΥΝΟΛΟ ΦΠΑ 13%</w:t>
            </w:r>
          </w:p>
          <w:p w:rsidR="005451FD" w:rsidRPr="005451FD" w:rsidRDefault="005451FD" w:rsidP="00A30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pct30" w:color="00FFFF" w:fill="FFFFFF"/>
          </w:tcPr>
          <w:p w:rsidR="005451FD" w:rsidRDefault="005451FD" w:rsidP="00A30CC4">
            <w:pPr>
              <w:pStyle w:val="4"/>
              <w:rPr>
                <w:color w:val="auto"/>
                <w:sz w:val="16"/>
                <w:szCs w:val="16"/>
                <w:lang w:val="en-US"/>
              </w:rPr>
            </w:pPr>
          </w:p>
          <w:p w:rsidR="005451FD" w:rsidRPr="005451FD" w:rsidRDefault="005451FD" w:rsidP="00A30CC4">
            <w:pPr>
              <w:pStyle w:val="4"/>
              <w:rPr>
                <w:color w:val="auto"/>
                <w:sz w:val="16"/>
                <w:szCs w:val="16"/>
              </w:rPr>
            </w:pPr>
            <w:r w:rsidRPr="005451FD">
              <w:rPr>
                <w:color w:val="auto"/>
                <w:sz w:val="16"/>
                <w:szCs w:val="16"/>
              </w:rPr>
              <w:t>ΣΥΝΟΛΟ ΦΠΑ 24%</w:t>
            </w: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1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Ψωμί ολικής άλεσης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5451FD">
            <w:pPr>
              <w:jc w:val="center"/>
            </w:pPr>
            <w:r w:rsidRPr="00EA107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8</w:t>
            </w:r>
            <w:r w:rsidRPr="00EA107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2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Κουλουράκια διάφορα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A107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3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 xml:space="preserve">Πασχαλινά - Χριστουγεννιάτικα σοκολατένια 250 </w:t>
            </w:r>
            <w:proofErr w:type="spellStart"/>
            <w:r w:rsidRPr="00EA107B">
              <w:rPr>
                <w:sz w:val="22"/>
              </w:rPr>
              <w:t>γρ</w:t>
            </w:r>
            <w:proofErr w:type="spellEnd"/>
            <w:r w:rsidRPr="00EA107B">
              <w:rPr>
                <w:sz w:val="22"/>
              </w:rPr>
              <w:t>. το τεμάχιο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ΤΜΧ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4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Γλυκά ατομικά διάφορα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  <w:r w:rsidRPr="00EA107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5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Μελομακάρονα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30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6</w:t>
            </w: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Κουραμπιέδες</w:t>
            </w: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  <w:r w:rsidRPr="00EA107B">
              <w:t>25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>ΣΥΝΟΛΟ</w:t>
            </w:r>
            <w:r>
              <w:rPr>
                <w:b/>
                <w:sz w:val="20"/>
                <w:szCs w:val="20"/>
              </w:rPr>
              <w:t xml:space="preserve"> ΧΩΡΙΣ ΦΠΑ </w:t>
            </w:r>
            <w:r w:rsidRPr="00EA107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</w:rPr>
            </w:pPr>
            <w:r w:rsidRPr="005451FD">
              <w:rPr>
                <w:rFonts w:asciiTheme="minorHAnsi" w:hAnsiTheme="minorHAnsi"/>
                <w:b/>
                <w:sz w:val="22"/>
                <w:szCs w:val="22"/>
              </w:rPr>
              <w:t>ΦΠΑ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5451FD" w:rsidRPr="005451FD" w:rsidRDefault="005451FD" w:rsidP="00A30CC4">
            <w:pPr>
              <w:jc w:val="center"/>
              <w:rPr>
                <w:rFonts w:asciiTheme="minorHAnsi" w:hAnsiTheme="minorHAnsi"/>
                <w:b/>
              </w:rPr>
            </w:pPr>
            <w:r w:rsidRPr="005451FD">
              <w:rPr>
                <w:rFonts w:asciiTheme="minorHAnsi" w:hAnsiTheme="minorHAns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</w:tr>
      <w:tr w:rsidR="005451FD" w:rsidRPr="00EA107B" w:rsidTr="00A75F60">
        <w:tc>
          <w:tcPr>
            <w:tcW w:w="567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5451FD" w:rsidRPr="00EA107B" w:rsidRDefault="005451FD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75" w:type="dxa"/>
            <w:vAlign w:val="center"/>
          </w:tcPr>
          <w:p w:rsidR="005451FD" w:rsidRPr="00EA107B" w:rsidRDefault="005451FD" w:rsidP="00A30CC4">
            <w:pPr>
              <w:jc w:val="center"/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451FD" w:rsidRPr="00EA107B" w:rsidRDefault="005451FD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 xml:space="preserve">ΓΕΝΙΚΟ ΣΥΝΟΛΟ </w:t>
            </w:r>
            <w:r w:rsidR="00A75F60">
              <w:rPr>
                <w:b/>
                <w:sz w:val="20"/>
                <w:szCs w:val="20"/>
              </w:rPr>
              <w:t>ΦΠΑ 13% &amp; 24%</w:t>
            </w:r>
          </w:p>
        </w:tc>
        <w:tc>
          <w:tcPr>
            <w:tcW w:w="1134" w:type="dxa"/>
          </w:tcPr>
          <w:p w:rsidR="005451FD" w:rsidRPr="00EA107B" w:rsidRDefault="005451FD" w:rsidP="00A30C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spacing w:before="120" w:line="360" w:lineRule="auto"/>
        <w:rPr>
          <w:rFonts w:ascii="Calibri" w:hAnsi="Calibri" w:cs="Calibri"/>
          <w:b/>
        </w:rPr>
      </w:pP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="005451FD" w:rsidRPr="005451FD">
        <w:rPr>
          <w:rFonts w:ascii="Calibri" w:hAnsi="Calibri" w:cs="Calibri"/>
          <w:b/>
        </w:rPr>
        <w:t xml:space="preserve">13% </w:t>
      </w:r>
      <w:r w:rsidR="005451FD">
        <w:rPr>
          <w:rFonts w:ascii="Calibri" w:hAnsi="Calibri" w:cs="Calibri"/>
          <w:b/>
          <w:lang w:val="en-US"/>
        </w:rPr>
        <w:t>KAI</w:t>
      </w:r>
      <w:r w:rsidR="005451FD" w:rsidRPr="005451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24%) ΟΛΟΓΡΑΦΩΣ :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A75F60" w:rsidRDefault="00A75F60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</w:t>
      </w:r>
      <w:r w:rsidR="005451FD">
        <w:rPr>
          <w:rFonts w:ascii="Cambria" w:hAnsi="Cambria"/>
          <w:sz w:val="22"/>
          <w:szCs w:val="22"/>
        </w:rPr>
        <w:t xml:space="preserve">και της διακήρυξης </w:t>
      </w:r>
      <w:r w:rsidRPr="003C4274">
        <w:rPr>
          <w:rFonts w:ascii="Cambria" w:hAnsi="Cambria"/>
          <w:sz w:val="22"/>
          <w:szCs w:val="22"/>
        </w:rPr>
        <w:t xml:space="preserve">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0912D1" w:rsidRPr="003C4274" w:rsidSect="000912D1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2D1"/>
    <w:rsid w:val="000912D1"/>
    <w:rsid w:val="00096E80"/>
    <w:rsid w:val="00180799"/>
    <w:rsid w:val="005451FD"/>
    <w:rsid w:val="005B4912"/>
    <w:rsid w:val="005B74C5"/>
    <w:rsid w:val="0063327C"/>
    <w:rsid w:val="006E276B"/>
    <w:rsid w:val="00913955"/>
    <w:rsid w:val="00A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12D1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1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1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12D1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character" w:customStyle="1" w:styleId="4Char">
    <w:name w:val="Επικεφαλίδα 4 Char"/>
    <w:basedOn w:val="a0"/>
    <w:link w:val="4"/>
    <w:uiPriority w:val="9"/>
    <w:semiHidden/>
    <w:rsid w:val="00091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912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User</cp:lastModifiedBy>
  <cp:revision>3</cp:revision>
  <dcterms:created xsi:type="dcterms:W3CDTF">2017-12-05T11:09:00Z</dcterms:created>
  <dcterms:modified xsi:type="dcterms:W3CDTF">2018-12-03T12:20:00Z</dcterms:modified>
</cp:coreProperties>
</file>