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0D" w:rsidRPr="002506BC" w:rsidRDefault="003A790D" w:rsidP="003A790D">
      <w:pPr>
        <w:rPr>
          <w:rFonts w:ascii="Arial" w:hAnsi="Arial" w:cs="Arial"/>
        </w:rPr>
      </w:pPr>
      <w:bookmarkStart w:id="0" w:name="_GoBack"/>
      <w:bookmarkEnd w:id="0"/>
    </w:p>
    <w:p w:rsidR="003A790D" w:rsidRPr="00DB66FF" w:rsidRDefault="003A790D" w:rsidP="003A790D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3A790D" w:rsidRPr="00DB66FF" w:rsidRDefault="003A790D" w:rsidP="003A790D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3A790D" w:rsidRPr="00DB66FF" w:rsidRDefault="003A790D" w:rsidP="003A790D">
      <w:pPr>
        <w:rPr>
          <w:rFonts w:asciiTheme="minorHAnsi" w:hAnsiTheme="minorHAnsi" w:cstheme="minorHAnsi"/>
          <w:b/>
        </w:rPr>
      </w:pPr>
      <w:r w:rsidRPr="00DB66FF">
        <w:rPr>
          <w:rFonts w:asciiTheme="minorHAnsi" w:hAnsiTheme="minorHAnsi" w:cstheme="minorHAnsi"/>
          <w:b/>
          <w:bCs/>
          <w:szCs w:val="23"/>
        </w:rPr>
        <w:t xml:space="preserve">(επωνυμία εταιρίας, διεύθυνση </w:t>
      </w:r>
      <w:proofErr w:type="spellStart"/>
      <w:r w:rsidRPr="00DB66FF">
        <w:rPr>
          <w:rFonts w:asciiTheme="minorHAnsi" w:hAnsiTheme="minorHAnsi" w:cstheme="minorHAnsi"/>
          <w:b/>
          <w:bCs/>
          <w:szCs w:val="23"/>
        </w:rPr>
        <w:t>κτλ</w:t>
      </w:r>
      <w:proofErr w:type="spellEnd"/>
    </w:p>
    <w:p w:rsidR="003A790D" w:rsidRPr="00DB66FF" w:rsidRDefault="003A790D" w:rsidP="003A790D">
      <w:pPr>
        <w:rPr>
          <w:rFonts w:asciiTheme="minorHAnsi" w:hAnsiTheme="minorHAnsi" w:cstheme="minorHAnsi"/>
          <w:b/>
        </w:rPr>
      </w:pPr>
    </w:p>
    <w:p w:rsidR="003A790D" w:rsidRPr="00DB66FF" w:rsidRDefault="003A790D" w:rsidP="003A790D">
      <w:pPr>
        <w:jc w:val="center"/>
        <w:rPr>
          <w:rFonts w:asciiTheme="minorHAnsi" w:hAnsiTheme="minorHAnsi" w:cstheme="minorHAnsi"/>
          <w:b/>
        </w:rPr>
      </w:pPr>
      <w:r w:rsidRPr="00DB66FF">
        <w:rPr>
          <w:rFonts w:asciiTheme="minorHAnsi" w:hAnsiTheme="minorHAnsi" w:cstheme="minorHAnsi"/>
          <w:b/>
        </w:rPr>
        <w:t xml:space="preserve">ΕΝΤΥΠΟ ΟΙΚΟΝΟΜΙΚΗΣ ΠΡΟΣΦΟΡΑΣ ΓΙΑ ΤΗΝ </w:t>
      </w:r>
    </w:p>
    <w:p w:rsidR="003A790D" w:rsidRDefault="003A790D" w:rsidP="003A790D">
      <w:pPr>
        <w:jc w:val="center"/>
        <w:rPr>
          <w:rFonts w:asciiTheme="minorHAnsi" w:hAnsiTheme="minorHAnsi" w:cstheme="minorHAnsi"/>
          <w:b/>
        </w:rPr>
      </w:pPr>
      <w:r w:rsidRPr="00191BCA">
        <w:rPr>
          <w:rFonts w:asciiTheme="minorHAnsi" w:hAnsiTheme="minorHAnsi" w:cstheme="minorHAnsi"/>
          <w:b/>
        </w:rPr>
        <w:t xml:space="preserve">ΠΡΟΜΗΘΕΙΑ </w:t>
      </w:r>
      <w:r>
        <w:rPr>
          <w:rFonts w:asciiTheme="minorHAnsi" w:hAnsiTheme="minorHAnsi" w:cstheme="minorHAnsi"/>
          <w:b/>
        </w:rPr>
        <w:t>ΑΝΑΛΩΣΙΜΩΝ</w:t>
      </w:r>
      <w:r w:rsidRPr="00191BCA">
        <w:rPr>
          <w:rFonts w:asciiTheme="minorHAnsi" w:hAnsiTheme="minorHAnsi" w:cstheme="minorHAnsi"/>
          <w:b/>
        </w:rPr>
        <w:t xml:space="preserve"> ΜΗΧΑΝΗΜΑΤΩΝ ΓΡΑΦΕΙΟΥ</w:t>
      </w:r>
      <w:r w:rsidRPr="00567426">
        <w:rPr>
          <w:rFonts w:asciiTheme="minorHAnsi" w:hAnsiTheme="minorHAnsi" w:cstheme="minorHAnsi"/>
          <w:b/>
        </w:rPr>
        <w:t xml:space="preserve"> </w:t>
      </w:r>
      <w:r w:rsidRPr="00567426">
        <w:rPr>
          <w:rFonts w:ascii="Calibri" w:hAnsi="Calibri" w:cs="Calibri"/>
          <w:b/>
        </w:rPr>
        <w:t xml:space="preserve">(ΜΕΛΑΝΙΩΝ ΕΚΤΥΠΩΤΩΝ, </w:t>
      </w:r>
      <w:r w:rsidRPr="00567426">
        <w:rPr>
          <w:rFonts w:ascii="Calibri" w:hAnsi="Calibri" w:cs="Calibri"/>
          <w:b/>
          <w:lang w:val="en-US"/>
        </w:rPr>
        <w:t>TONER</w:t>
      </w:r>
      <w:r w:rsidRPr="00567426">
        <w:rPr>
          <w:rFonts w:ascii="Calibri" w:hAnsi="Calibri" w:cs="Calibri"/>
          <w:b/>
        </w:rPr>
        <w:t>,  ΦΩΤΟΑΝΤΙΓΡΑΦΙΚΩΝ ΜΗΧΑΝΗΜΑΤΩΝ ΚΑΙ ΜΕΛΑΝΟΤΑΙΝΙΩΝ)</w:t>
      </w:r>
      <w:r w:rsidRPr="00191BCA">
        <w:rPr>
          <w:rFonts w:asciiTheme="minorHAnsi" w:hAnsiTheme="minorHAnsi" w:cstheme="minorHAnsi"/>
          <w:b/>
        </w:rPr>
        <w:t xml:space="preserve"> ΤΟΥ ΔΗΜΟΥ   </w:t>
      </w:r>
    </w:p>
    <w:p w:rsidR="003A790D" w:rsidRPr="00DB66FF" w:rsidRDefault="003A790D" w:rsidP="003A790D">
      <w:pPr>
        <w:jc w:val="center"/>
        <w:rPr>
          <w:rFonts w:asciiTheme="minorHAnsi" w:hAnsiTheme="minorHAnsi" w:cstheme="minorHAnsi"/>
          <w:b/>
        </w:rPr>
      </w:pPr>
      <w:r w:rsidRPr="00DB66FF">
        <w:rPr>
          <w:rFonts w:asciiTheme="minorHAnsi" w:hAnsiTheme="minorHAnsi" w:cstheme="minorHAnsi"/>
          <w:b/>
          <w:bCs/>
        </w:rPr>
        <w:t xml:space="preserve">Κ.Α: 10-6654.002          </w:t>
      </w:r>
      <w:r w:rsidRPr="00DB66FF">
        <w:rPr>
          <w:rFonts w:asciiTheme="minorHAnsi" w:hAnsiTheme="minorHAnsi" w:cstheme="minorHAnsi"/>
          <w:b/>
          <w:bCs/>
          <w:lang w:val="en-US"/>
        </w:rPr>
        <w:t>CPV</w:t>
      </w:r>
      <w:r w:rsidRPr="00DB66FF">
        <w:rPr>
          <w:rFonts w:asciiTheme="minorHAnsi" w:hAnsiTheme="minorHAnsi" w:cstheme="minorHAnsi"/>
          <w:b/>
          <w:bCs/>
        </w:rPr>
        <w:t>:30125120-8</w:t>
      </w:r>
    </w:p>
    <w:p w:rsidR="003A790D" w:rsidRPr="00DB66FF" w:rsidRDefault="003A790D" w:rsidP="003A790D">
      <w:pPr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3A790D" w:rsidRPr="00DB66FF" w:rsidRDefault="003A790D" w:rsidP="003A790D">
      <w:pPr>
        <w:pStyle w:val="2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υπ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΄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>……………………………….πρόσκλησή σας  η οποία ισχύει και δεσμεύει την εταιρία μας μέχρι                      την __/__ /2018.</w:t>
      </w:r>
    </w:p>
    <w:p w:rsidR="003A790D" w:rsidRDefault="003A790D" w:rsidP="003A790D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3A790D" w:rsidRPr="00DB66FF" w:rsidRDefault="003A790D" w:rsidP="003A790D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12"/>
        <w:gridCol w:w="1780"/>
        <w:gridCol w:w="3894"/>
        <w:gridCol w:w="1048"/>
        <w:gridCol w:w="973"/>
        <w:gridCol w:w="1293"/>
        <w:gridCol w:w="1230"/>
      </w:tblGrid>
      <w:tr w:rsidR="003A790D" w:rsidRPr="0092444B" w:rsidTr="00CC7441">
        <w:trPr>
          <w:trHeight w:val="810"/>
          <w:jc w:val="center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ΤΙΜΕΣ  ΑΝΑ ΤΕΜΑΧΙΟ ΑΝΕΥ ΦΠΑ 24%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ΕΚΤΥΠΩΤΗΣ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ΤΥΠΟΣ ΜΕΛΑΝΙΟΥ - TONER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ΓΝΗΣΙΟ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 </w:t>
            </w: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 ML 2022W</w:t>
            </w:r>
          </w:p>
        </w:tc>
        <w:tc>
          <w:tcPr>
            <w:tcW w:w="3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 MLT-D111S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SAMSUNGM2825D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D116S TONER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D116S TONER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 ML 2165</w:t>
            </w:r>
          </w:p>
        </w:tc>
        <w:tc>
          <w:tcPr>
            <w:tcW w:w="3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TONER &amp; DRUM MLT D101S ML2160/21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 M3325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SAMSUNG MLT - D 204L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 E120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LEXMARK E120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LEXMARK E120 DRUM 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CANON LBP3369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CANON 715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48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DESKET D2460,F370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21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LASERJET 1018/1020</w:t>
            </w:r>
          </w:p>
        </w:tc>
        <w:tc>
          <w:tcPr>
            <w:tcW w:w="3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12A/Q2612AC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DESKET 6940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339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344 COLOUR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DESKET 3835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652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652 COLOUR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LASERJET 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HP 92A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Pro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Lexmark 100XL Yellow High Yield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Lexmark 100XL Magenta High Yield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Lexmark 100XL Black High Yield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Lexmark 100XL Cyan High Yield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DESKJET 1515,2645,4546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650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650 COLOUR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OFFICEJET T65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45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Kyocera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FS-1030D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Kyocera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TK-120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Kyocera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DK-150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Drum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DESKJET 3050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301 BLACK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28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301 COLOUR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75923C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ΙΒΜ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ΙΒΜ 39V1642 TONER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IBM 39V1645 DRUM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 M5811N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 522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5550dn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C9730A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C9731A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C9732A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C9733A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Fuser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kit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C9736A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PHOTOSMART C6180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363 BLACK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363 CYAN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363 MAGENTA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HP 363 YELLOW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Lexmark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260A11E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ΤΟΝΕΡ ΦΩΤΟΤΥΠΙΚΩΝ  </w:t>
            </w: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CANON IR 2200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CANON C-EXV3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Canon C-EXV3 Black Drum Unit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CANON IR 2022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CANON C-EXV14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Canon C-EXV14 Black Drum Unit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48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Triumph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Adler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DC 2216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DC 2016 BLACK 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Olivetti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D- Copia16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D-COPIA 16</w:t>
            </w: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ΣΥΜΒΑΤΟ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48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Toshiba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studio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456se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T-4590E Black Toner (6AJ0000008)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ΜΕΛΑΝΟΤΑΙΝΙΕΣ ΦΑΞ</w:t>
            </w:r>
          </w:p>
        </w:tc>
      </w:tr>
      <w:tr w:rsidR="003A790D" w:rsidRPr="0092444B" w:rsidTr="00CC7441">
        <w:trPr>
          <w:trHeight w:val="48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XEROX PHASER 3100MFP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Xerox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106R01379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Philips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Magic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Philips PFA351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48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PANASONIC KX-FP 205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Panasonic KX-FA52X Film 2x105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PANASONIC KX-FA141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Thermal Fax Roll 2T (KX-FA54X)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F96D76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60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PLOTTER</w:t>
            </w:r>
          </w:p>
        </w:tc>
      </w:tr>
      <w:tr w:rsidR="003A790D" w:rsidRPr="0092444B" w:rsidTr="00CC744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Gesteiner</w:t>
            </w:r>
            <w:proofErr w:type="spellEnd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MP W3600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MP W3600 </w:t>
            </w:r>
            <w:proofErr w:type="spellStart"/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790D" w:rsidRPr="0092444B" w:rsidTr="00CC7441">
        <w:trPr>
          <w:trHeight w:val="300"/>
          <w:jc w:val="center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4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0D" w:rsidRPr="0092444B" w:rsidRDefault="003A790D" w:rsidP="00CC74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Η συνολική προσφερόμενη τιμή  προ Φ.Π.Α. ανέρχεται σε: ……………………………………………………</w:t>
      </w: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(Να αναγραφεί ολογράφως η προσφερόμενη τιμή   ακρίβεια δύο δεκαδικών ψηφίων).</w:t>
      </w: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10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Πέραμα , __/__/2018</w:t>
      </w:r>
    </w:p>
    <w:p w:rsidR="003A790D" w:rsidRPr="00DB66FF" w:rsidRDefault="003A790D" w:rsidP="003A790D">
      <w:pPr>
        <w:pStyle w:val="10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3A790D" w:rsidRPr="00DB66FF" w:rsidRDefault="003A790D" w:rsidP="003A790D">
      <w:pPr>
        <w:pStyle w:val="10"/>
        <w:jc w:val="right"/>
        <w:rPr>
          <w:rFonts w:asciiTheme="minorHAnsi" w:hAnsiTheme="minorHAnsi" w:cstheme="minorHAnsi"/>
        </w:rPr>
      </w:pPr>
    </w:p>
    <w:p w:rsidR="003A790D" w:rsidRPr="00DB66FF" w:rsidRDefault="003A790D" w:rsidP="003A790D">
      <w:pPr>
        <w:pStyle w:val="10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3A790D" w:rsidRPr="00DB66FF" w:rsidRDefault="003A790D" w:rsidP="003A790D">
      <w:pPr>
        <w:pStyle w:val="10"/>
        <w:rPr>
          <w:rFonts w:asciiTheme="minorHAnsi" w:hAnsiTheme="minorHAnsi" w:cstheme="minorHAnsi"/>
        </w:rPr>
      </w:pPr>
    </w:p>
    <w:p w:rsidR="008444B3" w:rsidRPr="003A790D" w:rsidRDefault="008444B3" w:rsidP="003A790D"/>
    <w:sectPr w:rsidR="008444B3" w:rsidRPr="003A790D" w:rsidSect="003A790D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3"/>
    <w:rsid w:val="003A790D"/>
    <w:rsid w:val="00722A61"/>
    <w:rsid w:val="008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DD63-84EE-4E08-BF29-E57E36C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8444B3"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44B3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10">
    <w:name w:val="Απλό κείμενο1"/>
    <w:basedOn w:val="a"/>
    <w:rsid w:val="008444B3"/>
    <w:rPr>
      <w:rFonts w:ascii="Courier New" w:hAnsi="Courier New" w:cs="Courier New"/>
      <w:sz w:val="20"/>
      <w:szCs w:val="20"/>
    </w:rPr>
  </w:style>
  <w:style w:type="character" w:customStyle="1" w:styleId="2">
    <w:name w:val="Σώμα κειμένου (2)_"/>
    <w:basedOn w:val="a0"/>
    <w:link w:val="20"/>
    <w:rsid w:val="003A7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3A790D"/>
    <w:pPr>
      <w:widowControl w:val="0"/>
      <w:shd w:val="clear" w:color="auto" w:fill="FFFFFF"/>
      <w:suppressAutoHyphens w:val="0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3A79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2</cp:revision>
  <dcterms:created xsi:type="dcterms:W3CDTF">2018-07-09T06:33:00Z</dcterms:created>
  <dcterms:modified xsi:type="dcterms:W3CDTF">2018-07-23T07:16:00Z</dcterms:modified>
</cp:coreProperties>
</file>