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1DB" w:rsidRDefault="000201DB" w:rsidP="000201DB">
      <w:pPr>
        <w:tabs>
          <w:tab w:val="left" w:pos="60"/>
          <w:tab w:val="right" w:pos="6120"/>
          <w:tab w:val="left" w:pos="6180"/>
        </w:tabs>
        <w:spacing w:line="210" w:lineRule="exact"/>
      </w:pPr>
      <w:r>
        <w:rPr>
          <w:b/>
          <w:bCs/>
          <w:snapToGrid w:val="0"/>
          <w:color w:val="000000"/>
          <w:sz w:val="16"/>
          <w:szCs w:val="16"/>
        </w:rPr>
        <w:t>ΕΛΛΗΝΙΚΗ ΔΗΜΟΚΡΑΤΙΑ</w:t>
      </w:r>
      <w:r>
        <w:t xml:space="preserve">                                           </w:t>
      </w:r>
      <w:r>
        <w:rPr>
          <w:b/>
          <w:bCs/>
          <w:snapToGrid w:val="0"/>
          <w:color w:val="000000"/>
          <w:sz w:val="16"/>
          <w:szCs w:val="16"/>
        </w:rPr>
        <w:t>Δήμος  :</w:t>
      </w:r>
      <w:r>
        <w:tab/>
      </w:r>
      <w:r>
        <w:rPr>
          <w:b/>
          <w:bCs/>
          <w:snapToGrid w:val="0"/>
          <w:color w:val="000000"/>
          <w:sz w:val="16"/>
          <w:szCs w:val="16"/>
        </w:rPr>
        <w:t>ΠΕΡΑΜΑΤΟΣ</w:t>
      </w:r>
    </w:p>
    <w:p w:rsidR="000201DB" w:rsidRDefault="000201DB" w:rsidP="000201DB">
      <w:pPr>
        <w:tabs>
          <w:tab w:val="left" w:pos="60"/>
          <w:tab w:val="right" w:pos="6120"/>
          <w:tab w:val="left" w:pos="6180"/>
        </w:tabs>
        <w:spacing w:line="210" w:lineRule="exact"/>
      </w:pPr>
      <w:r>
        <w:tab/>
      </w:r>
      <w:r>
        <w:rPr>
          <w:b/>
          <w:bCs/>
          <w:snapToGrid w:val="0"/>
          <w:color w:val="000000"/>
          <w:sz w:val="16"/>
          <w:szCs w:val="16"/>
        </w:rPr>
        <w:t>ΝΟΜΟΣ ΑΤΤΙΚΗΣ</w:t>
      </w:r>
      <w:r>
        <w:t xml:space="preserve">                                                    </w:t>
      </w:r>
      <w:r>
        <w:rPr>
          <w:b/>
          <w:bCs/>
          <w:snapToGrid w:val="0"/>
          <w:color w:val="000000"/>
          <w:sz w:val="16"/>
          <w:szCs w:val="16"/>
        </w:rPr>
        <w:t>Τίτλος  :</w:t>
      </w:r>
      <w:r>
        <w:tab/>
      </w:r>
      <w:r>
        <w:rPr>
          <w:b/>
          <w:bCs/>
          <w:snapToGrid w:val="0"/>
          <w:color w:val="000000"/>
          <w:sz w:val="16"/>
          <w:szCs w:val="16"/>
        </w:rPr>
        <w:t>ΕΡΓΑΣΙΕΣ ΠΡΟΛΗΨΗΣ ΑΠΟ ΠΛΗΜΜΥΡΙΚΑ ΦΑΙΝΟΜΕΝΑ,</w:t>
      </w:r>
    </w:p>
    <w:p w:rsidR="000201DB" w:rsidRDefault="000201DB" w:rsidP="000201DB">
      <w:pPr>
        <w:tabs>
          <w:tab w:val="left" w:pos="60"/>
          <w:tab w:val="left" w:pos="6180"/>
        </w:tabs>
        <w:spacing w:line="210" w:lineRule="exact"/>
      </w:pPr>
      <w:r>
        <w:tab/>
      </w:r>
      <w:r>
        <w:rPr>
          <w:b/>
          <w:bCs/>
          <w:snapToGrid w:val="0"/>
          <w:color w:val="000000"/>
          <w:sz w:val="16"/>
          <w:szCs w:val="16"/>
        </w:rPr>
        <w:t>ΔΗΜΟΣ ΠΕΡΑΜΑΤΟΣ</w:t>
      </w:r>
      <w:r>
        <w:t xml:space="preserve">                                                         </w:t>
      </w:r>
      <w:r>
        <w:rPr>
          <w:b/>
          <w:bCs/>
          <w:snapToGrid w:val="0"/>
          <w:color w:val="000000"/>
          <w:sz w:val="16"/>
          <w:szCs w:val="16"/>
        </w:rPr>
        <w:t>ΑΠΟΚΑΤΑΣΤΑΣΗΣ ΜΙΚΡΟΖΗΜΙΩΝ ΚΑΙ ΑΜΕΣΗΣ</w:t>
      </w:r>
    </w:p>
    <w:p w:rsidR="000201DB" w:rsidRDefault="000201DB" w:rsidP="000201DB">
      <w:pPr>
        <w:tabs>
          <w:tab w:val="left" w:pos="60"/>
          <w:tab w:val="left" w:pos="6180"/>
        </w:tabs>
        <w:spacing w:line="210" w:lineRule="exact"/>
      </w:pPr>
      <w:r>
        <w:tab/>
      </w:r>
      <w:r>
        <w:rPr>
          <w:b/>
          <w:bCs/>
          <w:snapToGrid w:val="0"/>
          <w:color w:val="000000"/>
          <w:sz w:val="16"/>
          <w:szCs w:val="16"/>
        </w:rPr>
        <w:t>ΤΕΧΝΙΚΗ ΥΠΗΡΕΣΙΑ</w:t>
      </w:r>
      <w:r>
        <w:t xml:space="preserve">                                                          </w:t>
      </w:r>
      <w:r>
        <w:rPr>
          <w:b/>
          <w:bCs/>
          <w:snapToGrid w:val="0"/>
          <w:color w:val="000000"/>
          <w:sz w:val="16"/>
          <w:szCs w:val="16"/>
        </w:rPr>
        <w:t>ΕΠΕΜΒΑΣΗΣ ΣΕ ΠΕΡΙΠΤΩΣΕΙΣ ΘΕΟΜΗΝΙΑΣ</w:t>
      </w:r>
    </w:p>
    <w:p w:rsidR="000201DB" w:rsidRDefault="000201DB" w:rsidP="000201DB">
      <w:pPr>
        <w:tabs>
          <w:tab w:val="left" w:pos="60"/>
        </w:tabs>
        <w:spacing w:line="210" w:lineRule="exact"/>
      </w:pPr>
      <w:r>
        <w:tab/>
      </w:r>
    </w:p>
    <w:p w:rsidR="000201DB" w:rsidRDefault="000201DB" w:rsidP="000201DB">
      <w:pPr>
        <w:tabs>
          <w:tab w:val="left" w:pos="60"/>
        </w:tabs>
        <w:spacing w:line="210" w:lineRule="exact"/>
        <w:rPr>
          <w:b/>
          <w:bCs/>
          <w:snapToGrid w:val="0"/>
          <w:color w:val="000000"/>
          <w:sz w:val="16"/>
          <w:szCs w:val="16"/>
        </w:rPr>
      </w:pPr>
      <w:r>
        <w:tab/>
      </w:r>
      <w:r>
        <w:tab/>
      </w:r>
      <w:r>
        <w:rPr>
          <w:b/>
          <w:bCs/>
          <w:snapToGrid w:val="0"/>
          <w:color w:val="000000"/>
          <w:sz w:val="16"/>
          <w:szCs w:val="16"/>
        </w:rPr>
        <w:t>Αριθμός Μελέτης :     25</w:t>
      </w:r>
      <w:r w:rsidRPr="00281739">
        <w:rPr>
          <w:b/>
          <w:bCs/>
          <w:snapToGrid w:val="0"/>
          <w:color w:val="000000"/>
          <w:sz w:val="16"/>
          <w:szCs w:val="16"/>
        </w:rPr>
        <w:t>/201</w:t>
      </w:r>
      <w:r>
        <w:rPr>
          <w:b/>
          <w:bCs/>
          <w:snapToGrid w:val="0"/>
          <w:color w:val="000000"/>
          <w:sz w:val="16"/>
          <w:szCs w:val="16"/>
        </w:rPr>
        <w:t>6</w:t>
      </w:r>
    </w:p>
    <w:p w:rsidR="000201DB" w:rsidRPr="00281739" w:rsidRDefault="000201DB" w:rsidP="000201DB">
      <w:pPr>
        <w:tabs>
          <w:tab w:val="left" w:pos="60"/>
        </w:tabs>
        <w:spacing w:line="210" w:lineRule="exact"/>
      </w:pPr>
    </w:p>
    <w:p w:rsidR="000201DB" w:rsidRDefault="000201DB" w:rsidP="000201DB">
      <w:pPr>
        <w:spacing w:line="28" w:lineRule="exact"/>
      </w:pPr>
    </w:p>
    <w:p w:rsidR="000201DB" w:rsidRDefault="000201DB" w:rsidP="000201DB">
      <w:pPr>
        <w:tabs>
          <w:tab w:val="center" w:pos="5378"/>
        </w:tabs>
        <w:spacing w:line="210" w:lineRule="exact"/>
        <w:jc w:val="center"/>
        <w:rPr>
          <w:b/>
          <w:bCs/>
          <w:snapToGrid w:val="0"/>
          <w:color w:val="000000"/>
          <w:sz w:val="20"/>
          <w:szCs w:val="20"/>
        </w:rPr>
      </w:pPr>
      <w:r>
        <w:rPr>
          <w:b/>
          <w:bCs/>
          <w:snapToGrid w:val="0"/>
          <w:color w:val="000000"/>
          <w:sz w:val="20"/>
          <w:szCs w:val="20"/>
        </w:rPr>
        <w:t>ΠΡΟΫΠΟΛΟΓΙΣΜΟΣ ΠΡΟΣΦΟΡΑΣ</w:t>
      </w:r>
    </w:p>
    <w:p w:rsidR="000201DB" w:rsidRDefault="000201DB" w:rsidP="000201DB">
      <w:pPr>
        <w:tabs>
          <w:tab w:val="center" w:pos="5378"/>
        </w:tabs>
        <w:spacing w:line="210" w:lineRule="exact"/>
      </w:pPr>
    </w:p>
    <w:tbl>
      <w:tblPr>
        <w:tblStyle w:val="a3"/>
        <w:tblW w:w="0" w:type="auto"/>
        <w:tblLook w:val="04A0"/>
      </w:tblPr>
      <w:tblGrid>
        <w:gridCol w:w="534"/>
        <w:gridCol w:w="4806"/>
        <w:gridCol w:w="850"/>
        <w:gridCol w:w="1274"/>
        <w:gridCol w:w="992"/>
        <w:gridCol w:w="1131"/>
        <w:gridCol w:w="1015"/>
      </w:tblGrid>
      <w:tr w:rsidR="000201DB" w:rsidTr="00E73470">
        <w:tc>
          <w:tcPr>
            <w:tcW w:w="534" w:type="dxa"/>
            <w:vMerge w:val="restart"/>
          </w:tcPr>
          <w:p w:rsidR="000201DB" w:rsidRDefault="000201DB" w:rsidP="004C31F8">
            <w:pPr>
              <w:jc w:val="center"/>
            </w:pPr>
            <w:r>
              <w:rPr>
                <w:snapToGrid w:val="0"/>
                <w:color w:val="000000"/>
                <w:sz w:val="16"/>
                <w:szCs w:val="16"/>
              </w:rPr>
              <w:t>Α.Τ.</w:t>
            </w:r>
          </w:p>
        </w:tc>
        <w:tc>
          <w:tcPr>
            <w:tcW w:w="4806" w:type="dxa"/>
            <w:vMerge w:val="restart"/>
          </w:tcPr>
          <w:p w:rsidR="000201DB" w:rsidRDefault="000201DB" w:rsidP="004C31F8">
            <w:pPr>
              <w:jc w:val="center"/>
            </w:pPr>
            <w:r>
              <w:rPr>
                <w:snapToGrid w:val="0"/>
                <w:color w:val="000000"/>
                <w:sz w:val="16"/>
                <w:szCs w:val="16"/>
              </w:rPr>
              <w:t>Είδος Εργασιών</w:t>
            </w:r>
          </w:p>
        </w:tc>
        <w:tc>
          <w:tcPr>
            <w:tcW w:w="850" w:type="dxa"/>
            <w:vMerge w:val="restart"/>
          </w:tcPr>
          <w:p w:rsidR="000201DB" w:rsidRPr="00B33F84" w:rsidRDefault="000201DB" w:rsidP="004C31F8">
            <w:pPr>
              <w:jc w:val="center"/>
              <w:rPr>
                <w:sz w:val="16"/>
                <w:szCs w:val="16"/>
              </w:rPr>
            </w:pPr>
            <w:r w:rsidRPr="00B33F84">
              <w:rPr>
                <w:sz w:val="16"/>
                <w:szCs w:val="16"/>
              </w:rPr>
              <w:t xml:space="preserve">Μον. </w:t>
            </w:r>
            <w:proofErr w:type="spellStart"/>
            <w:r w:rsidRPr="00B33F84">
              <w:rPr>
                <w:sz w:val="16"/>
                <w:szCs w:val="16"/>
              </w:rPr>
              <w:t>Μέτρ</w:t>
            </w:r>
            <w:proofErr w:type="spellEnd"/>
            <w:r w:rsidRPr="00B33F84">
              <w:rPr>
                <w:sz w:val="16"/>
                <w:szCs w:val="16"/>
              </w:rPr>
              <w:t>.</w:t>
            </w:r>
          </w:p>
        </w:tc>
        <w:tc>
          <w:tcPr>
            <w:tcW w:w="1274" w:type="dxa"/>
            <w:vMerge w:val="restart"/>
          </w:tcPr>
          <w:p w:rsidR="000201DB" w:rsidRDefault="000201DB" w:rsidP="004C31F8">
            <w:pPr>
              <w:jc w:val="center"/>
            </w:pPr>
            <w:r>
              <w:rPr>
                <w:snapToGrid w:val="0"/>
                <w:color w:val="000000"/>
                <w:sz w:val="16"/>
                <w:szCs w:val="16"/>
              </w:rPr>
              <w:t>Ποσότητα</w:t>
            </w:r>
          </w:p>
        </w:tc>
        <w:tc>
          <w:tcPr>
            <w:tcW w:w="992" w:type="dxa"/>
            <w:vMerge w:val="restart"/>
          </w:tcPr>
          <w:p w:rsidR="000201DB" w:rsidRPr="00B33F84" w:rsidRDefault="000201DB" w:rsidP="004C31F8">
            <w:pPr>
              <w:jc w:val="center"/>
              <w:rPr>
                <w:sz w:val="16"/>
                <w:szCs w:val="16"/>
              </w:rPr>
            </w:pPr>
            <w:r w:rsidRPr="00B33F84">
              <w:rPr>
                <w:sz w:val="16"/>
                <w:szCs w:val="16"/>
              </w:rPr>
              <w:t>Τιμή Μονάδας (Ευρώ)</w:t>
            </w:r>
          </w:p>
        </w:tc>
        <w:tc>
          <w:tcPr>
            <w:tcW w:w="2146" w:type="dxa"/>
            <w:gridSpan w:val="2"/>
          </w:tcPr>
          <w:p w:rsidR="000201DB" w:rsidRDefault="000201DB" w:rsidP="004C31F8">
            <w:pPr>
              <w:jc w:val="center"/>
            </w:pPr>
            <w:r>
              <w:rPr>
                <w:snapToGrid w:val="0"/>
                <w:color w:val="000000"/>
                <w:sz w:val="16"/>
                <w:szCs w:val="16"/>
              </w:rPr>
              <w:t>Δαπάνη (Ευρώ)</w:t>
            </w:r>
          </w:p>
        </w:tc>
      </w:tr>
      <w:tr w:rsidR="000201DB" w:rsidTr="00E73470">
        <w:tc>
          <w:tcPr>
            <w:tcW w:w="534" w:type="dxa"/>
            <w:vMerge/>
          </w:tcPr>
          <w:p w:rsidR="000201DB" w:rsidRDefault="000201DB" w:rsidP="004C31F8"/>
        </w:tc>
        <w:tc>
          <w:tcPr>
            <w:tcW w:w="4806" w:type="dxa"/>
            <w:vMerge/>
          </w:tcPr>
          <w:p w:rsidR="000201DB" w:rsidRDefault="000201DB" w:rsidP="004C31F8"/>
        </w:tc>
        <w:tc>
          <w:tcPr>
            <w:tcW w:w="850" w:type="dxa"/>
            <w:vMerge/>
          </w:tcPr>
          <w:p w:rsidR="000201DB" w:rsidRDefault="000201DB" w:rsidP="004C31F8"/>
        </w:tc>
        <w:tc>
          <w:tcPr>
            <w:tcW w:w="1274" w:type="dxa"/>
            <w:vMerge/>
          </w:tcPr>
          <w:p w:rsidR="000201DB" w:rsidRDefault="000201DB" w:rsidP="004C31F8"/>
        </w:tc>
        <w:tc>
          <w:tcPr>
            <w:tcW w:w="992" w:type="dxa"/>
            <w:vMerge/>
          </w:tcPr>
          <w:p w:rsidR="000201DB" w:rsidRDefault="000201DB" w:rsidP="004C31F8"/>
        </w:tc>
        <w:tc>
          <w:tcPr>
            <w:tcW w:w="1131" w:type="dxa"/>
          </w:tcPr>
          <w:p w:rsidR="000201DB" w:rsidRDefault="000201DB" w:rsidP="004C31F8"/>
        </w:tc>
        <w:tc>
          <w:tcPr>
            <w:tcW w:w="1015" w:type="dxa"/>
          </w:tcPr>
          <w:p w:rsidR="000201DB" w:rsidRDefault="000201DB" w:rsidP="004C31F8"/>
        </w:tc>
      </w:tr>
      <w:tr w:rsidR="000201DB" w:rsidTr="00E73470">
        <w:tc>
          <w:tcPr>
            <w:tcW w:w="534" w:type="dxa"/>
          </w:tcPr>
          <w:p w:rsidR="000201DB" w:rsidRPr="00B33F84" w:rsidRDefault="000201DB" w:rsidP="004C31F8">
            <w:pPr>
              <w:jc w:val="center"/>
              <w:rPr>
                <w:sz w:val="16"/>
                <w:szCs w:val="16"/>
              </w:rPr>
            </w:pPr>
            <w:r w:rsidRPr="00B33F84">
              <w:rPr>
                <w:sz w:val="16"/>
                <w:szCs w:val="16"/>
              </w:rPr>
              <w:t>1</w:t>
            </w:r>
          </w:p>
        </w:tc>
        <w:tc>
          <w:tcPr>
            <w:tcW w:w="4806" w:type="dxa"/>
          </w:tcPr>
          <w:p w:rsidR="000201DB" w:rsidRPr="00B33F84" w:rsidRDefault="000201DB" w:rsidP="004C31F8">
            <w:pPr>
              <w:jc w:val="center"/>
              <w:rPr>
                <w:sz w:val="16"/>
                <w:szCs w:val="16"/>
              </w:rPr>
            </w:pPr>
            <w:r w:rsidRPr="00B33F84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0201DB" w:rsidRPr="00B33F84" w:rsidRDefault="000201DB" w:rsidP="004C31F8">
            <w:pPr>
              <w:jc w:val="center"/>
              <w:rPr>
                <w:sz w:val="16"/>
                <w:szCs w:val="16"/>
              </w:rPr>
            </w:pPr>
            <w:r w:rsidRPr="00B33F84">
              <w:rPr>
                <w:sz w:val="16"/>
                <w:szCs w:val="16"/>
              </w:rPr>
              <w:t>3</w:t>
            </w:r>
          </w:p>
        </w:tc>
        <w:tc>
          <w:tcPr>
            <w:tcW w:w="1274" w:type="dxa"/>
          </w:tcPr>
          <w:p w:rsidR="000201DB" w:rsidRPr="00B33F84" w:rsidRDefault="000201DB" w:rsidP="004C31F8">
            <w:pPr>
              <w:jc w:val="center"/>
              <w:rPr>
                <w:sz w:val="16"/>
                <w:szCs w:val="16"/>
              </w:rPr>
            </w:pPr>
            <w:r w:rsidRPr="00B33F84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0201DB" w:rsidRPr="00B33F84" w:rsidRDefault="000201DB" w:rsidP="004C31F8">
            <w:pPr>
              <w:jc w:val="center"/>
              <w:rPr>
                <w:sz w:val="16"/>
                <w:szCs w:val="16"/>
              </w:rPr>
            </w:pPr>
            <w:r w:rsidRPr="00B33F84">
              <w:rPr>
                <w:sz w:val="16"/>
                <w:szCs w:val="16"/>
              </w:rPr>
              <w:t>5</w:t>
            </w:r>
          </w:p>
        </w:tc>
        <w:tc>
          <w:tcPr>
            <w:tcW w:w="1131" w:type="dxa"/>
          </w:tcPr>
          <w:p w:rsidR="000201DB" w:rsidRPr="00B33F84" w:rsidRDefault="000201DB" w:rsidP="004C31F8">
            <w:pPr>
              <w:jc w:val="center"/>
              <w:rPr>
                <w:sz w:val="16"/>
                <w:szCs w:val="16"/>
              </w:rPr>
            </w:pPr>
            <w:r w:rsidRPr="00B33F84">
              <w:rPr>
                <w:sz w:val="16"/>
                <w:szCs w:val="16"/>
              </w:rPr>
              <w:t>6</w:t>
            </w:r>
          </w:p>
        </w:tc>
        <w:tc>
          <w:tcPr>
            <w:tcW w:w="1015" w:type="dxa"/>
          </w:tcPr>
          <w:p w:rsidR="000201DB" w:rsidRPr="00B33F84" w:rsidRDefault="000201DB" w:rsidP="004C31F8">
            <w:pPr>
              <w:jc w:val="center"/>
              <w:rPr>
                <w:sz w:val="16"/>
                <w:szCs w:val="16"/>
              </w:rPr>
            </w:pPr>
            <w:r w:rsidRPr="00B33F84">
              <w:rPr>
                <w:sz w:val="16"/>
                <w:szCs w:val="16"/>
              </w:rPr>
              <w:t>7</w:t>
            </w:r>
          </w:p>
        </w:tc>
      </w:tr>
      <w:tr w:rsidR="000201DB" w:rsidTr="00E73470">
        <w:tc>
          <w:tcPr>
            <w:tcW w:w="534" w:type="dxa"/>
          </w:tcPr>
          <w:p w:rsidR="000201DB" w:rsidRDefault="000201DB" w:rsidP="004C31F8"/>
        </w:tc>
        <w:tc>
          <w:tcPr>
            <w:tcW w:w="10068" w:type="dxa"/>
            <w:gridSpan w:val="6"/>
          </w:tcPr>
          <w:p w:rsidR="000201DB" w:rsidRDefault="000201DB" w:rsidP="004C31F8">
            <w:r>
              <w:rPr>
                <w:b/>
                <w:bCs/>
                <w:snapToGrid w:val="0"/>
                <w:color w:val="000000"/>
                <w:sz w:val="16"/>
                <w:szCs w:val="16"/>
              </w:rPr>
              <w:t>1. ΠΡΟΣΦΕΡΟΜΕΝΕΣ ΕΡΓΑΣΙΕΣ</w:t>
            </w:r>
          </w:p>
        </w:tc>
      </w:tr>
      <w:tr w:rsidR="000201DB" w:rsidTr="00E73470">
        <w:tc>
          <w:tcPr>
            <w:tcW w:w="534" w:type="dxa"/>
          </w:tcPr>
          <w:p w:rsidR="000201DB" w:rsidRPr="00B46F30" w:rsidRDefault="000201DB" w:rsidP="004C31F8">
            <w:pPr>
              <w:jc w:val="right"/>
              <w:rPr>
                <w:sz w:val="16"/>
                <w:szCs w:val="16"/>
              </w:rPr>
            </w:pPr>
            <w:r w:rsidRPr="00B46F30">
              <w:rPr>
                <w:sz w:val="16"/>
                <w:szCs w:val="16"/>
              </w:rPr>
              <w:t>1</w:t>
            </w:r>
          </w:p>
        </w:tc>
        <w:tc>
          <w:tcPr>
            <w:tcW w:w="4806" w:type="dxa"/>
          </w:tcPr>
          <w:p w:rsidR="000201DB" w:rsidRDefault="000201DB" w:rsidP="004C31F8">
            <w:r>
              <w:rPr>
                <w:snapToGrid w:val="0"/>
                <w:color w:val="000000"/>
                <w:sz w:val="16"/>
                <w:szCs w:val="16"/>
              </w:rPr>
              <w:t xml:space="preserve">Καθαρισμός φρεατίου 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</w:rPr>
              <w:t>υδροσυλλογής</w:t>
            </w:r>
            <w:proofErr w:type="spellEnd"/>
            <w:r>
              <w:rPr>
                <w:snapToGrid w:val="0"/>
                <w:color w:val="000000"/>
                <w:sz w:val="16"/>
                <w:szCs w:val="16"/>
              </w:rPr>
              <w:t xml:space="preserve"> με πλευρικό άνοιγμα, χωρίς εσχάρα (τύπος Τ) Καθαρισμός φρεατίου μονού ανοίγματος</w:t>
            </w:r>
          </w:p>
        </w:tc>
        <w:tc>
          <w:tcPr>
            <w:tcW w:w="850" w:type="dxa"/>
          </w:tcPr>
          <w:p w:rsidR="000201DB" w:rsidRDefault="000201DB" w:rsidP="004C31F8">
            <w:pPr>
              <w:jc w:val="center"/>
            </w:pPr>
            <w:proofErr w:type="spellStart"/>
            <w:r>
              <w:rPr>
                <w:snapToGrid w:val="0"/>
                <w:color w:val="000000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274" w:type="dxa"/>
          </w:tcPr>
          <w:p w:rsidR="000201DB" w:rsidRDefault="000201DB" w:rsidP="004C31F8">
            <w:pPr>
              <w:jc w:val="center"/>
            </w:pPr>
            <w:r w:rsidRPr="00EE39A6">
              <w:rPr>
                <w:snapToGrid w:val="0"/>
                <w:color w:val="000000"/>
                <w:sz w:val="16"/>
                <w:szCs w:val="16"/>
              </w:rPr>
              <w:t>5</w:t>
            </w:r>
            <w:r w:rsidRPr="009F27C6">
              <w:rPr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201DB" w:rsidRDefault="000201DB" w:rsidP="004C31F8">
            <w:pPr>
              <w:jc w:val="center"/>
            </w:pPr>
          </w:p>
        </w:tc>
        <w:tc>
          <w:tcPr>
            <w:tcW w:w="1131" w:type="dxa"/>
          </w:tcPr>
          <w:p w:rsidR="000201DB" w:rsidRDefault="000201DB" w:rsidP="004C31F8">
            <w:pPr>
              <w:jc w:val="center"/>
            </w:pPr>
          </w:p>
        </w:tc>
        <w:tc>
          <w:tcPr>
            <w:tcW w:w="1015" w:type="dxa"/>
            <w:vMerge w:val="restart"/>
          </w:tcPr>
          <w:p w:rsidR="000201DB" w:rsidRDefault="000201DB" w:rsidP="004C31F8"/>
        </w:tc>
      </w:tr>
      <w:tr w:rsidR="000201DB" w:rsidTr="00E73470">
        <w:tc>
          <w:tcPr>
            <w:tcW w:w="534" w:type="dxa"/>
          </w:tcPr>
          <w:p w:rsidR="000201DB" w:rsidRPr="00B46F30" w:rsidRDefault="000201DB" w:rsidP="004C31F8">
            <w:pPr>
              <w:jc w:val="right"/>
              <w:rPr>
                <w:sz w:val="16"/>
                <w:szCs w:val="16"/>
              </w:rPr>
            </w:pPr>
            <w:r w:rsidRPr="00B46F30">
              <w:rPr>
                <w:sz w:val="16"/>
                <w:szCs w:val="16"/>
              </w:rPr>
              <w:t>2</w:t>
            </w:r>
          </w:p>
        </w:tc>
        <w:tc>
          <w:tcPr>
            <w:tcW w:w="4806" w:type="dxa"/>
          </w:tcPr>
          <w:p w:rsidR="000201DB" w:rsidRDefault="000201DB" w:rsidP="004C31F8">
            <w:r>
              <w:rPr>
                <w:snapToGrid w:val="0"/>
                <w:color w:val="000000"/>
                <w:sz w:val="16"/>
                <w:szCs w:val="16"/>
              </w:rPr>
              <w:t xml:space="preserve">Καθαρισμός φρεατίου 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</w:rPr>
              <w:t>υδροσυλλογής</w:t>
            </w:r>
            <w:proofErr w:type="spellEnd"/>
            <w:r>
              <w:rPr>
                <w:snapToGrid w:val="0"/>
                <w:color w:val="000000"/>
                <w:sz w:val="16"/>
                <w:szCs w:val="16"/>
              </w:rPr>
              <w:t xml:space="preserve"> με πλευρικό άνοιγμα, χωρίς εσχάρα (τύπος Τ) Καθαρισμός για κάθε επιπλέον άνοιγμα</w:t>
            </w:r>
          </w:p>
        </w:tc>
        <w:tc>
          <w:tcPr>
            <w:tcW w:w="850" w:type="dxa"/>
          </w:tcPr>
          <w:p w:rsidR="000201DB" w:rsidRDefault="000201DB" w:rsidP="004C31F8">
            <w:pPr>
              <w:jc w:val="center"/>
            </w:pPr>
            <w:proofErr w:type="spellStart"/>
            <w:r>
              <w:rPr>
                <w:snapToGrid w:val="0"/>
                <w:color w:val="000000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274" w:type="dxa"/>
          </w:tcPr>
          <w:p w:rsidR="000201DB" w:rsidRDefault="000201DB" w:rsidP="004C31F8">
            <w:pPr>
              <w:jc w:val="center"/>
            </w:pPr>
            <w:r>
              <w:rPr>
                <w:snapToGrid w:val="0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0201DB" w:rsidRDefault="000201DB" w:rsidP="004C31F8">
            <w:pPr>
              <w:jc w:val="center"/>
            </w:pPr>
          </w:p>
        </w:tc>
        <w:tc>
          <w:tcPr>
            <w:tcW w:w="1131" w:type="dxa"/>
          </w:tcPr>
          <w:p w:rsidR="000201DB" w:rsidRDefault="000201DB" w:rsidP="004C31F8">
            <w:pPr>
              <w:jc w:val="center"/>
            </w:pPr>
          </w:p>
        </w:tc>
        <w:tc>
          <w:tcPr>
            <w:tcW w:w="1015" w:type="dxa"/>
            <w:vMerge/>
          </w:tcPr>
          <w:p w:rsidR="000201DB" w:rsidRDefault="000201DB" w:rsidP="004C31F8"/>
        </w:tc>
      </w:tr>
      <w:tr w:rsidR="000201DB" w:rsidTr="00E73470">
        <w:tc>
          <w:tcPr>
            <w:tcW w:w="534" w:type="dxa"/>
          </w:tcPr>
          <w:p w:rsidR="000201DB" w:rsidRPr="00B46F30" w:rsidRDefault="000201DB" w:rsidP="004C31F8">
            <w:pPr>
              <w:jc w:val="right"/>
              <w:rPr>
                <w:sz w:val="16"/>
                <w:szCs w:val="16"/>
              </w:rPr>
            </w:pPr>
            <w:r w:rsidRPr="00B46F30">
              <w:rPr>
                <w:sz w:val="16"/>
                <w:szCs w:val="16"/>
              </w:rPr>
              <w:t>3</w:t>
            </w:r>
          </w:p>
        </w:tc>
        <w:tc>
          <w:tcPr>
            <w:tcW w:w="4806" w:type="dxa"/>
          </w:tcPr>
          <w:p w:rsidR="000201DB" w:rsidRDefault="000201DB" w:rsidP="004C31F8">
            <w:r>
              <w:rPr>
                <w:snapToGrid w:val="0"/>
                <w:color w:val="000000"/>
                <w:sz w:val="16"/>
                <w:szCs w:val="16"/>
              </w:rPr>
              <w:t xml:space="preserve">Καθαρισμός φρεατίου 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</w:rPr>
              <w:t>υδροσυλλογής</w:t>
            </w:r>
            <w:proofErr w:type="spellEnd"/>
            <w:r>
              <w:rPr>
                <w:snapToGrid w:val="0"/>
                <w:color w:val="000000"/>
                <w:sz w:val="16"/>
                <w:szCs w:val="16"/>
              </w:rPr>
              <w:t xml:space="preserve"> τύπου Α με εσχάρα Καθαρισμός φρεατίου τύπου Α (με εσχάρα και πλευρικό άνοιγμα) ενός ανοίγματος</w:t>
            </w:r>
          </w:p>
        </w:tc>
        <w:tc>
          <w:tcPr>
            <w:tcW w:w="850" w:type="dxa"/>
          </w:tcPr>
          <w:p w:rsidR="000201DB" w:rsidRDefault="000201DB" w:rsidP="004C31F8">
            <w:pPr>
              <w:jc w:val="center"/>
            </w:pPr>
            <w:proofErr w:type="spellStart"/>
            <w:r>
              <w:rPr>
                <w:snapToGrid w:val="0"/>
                <w:color w:val="000000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274" w:type="dxa"/>
          </w:tcPr>
          <w:p w:rsidR="000201DB" w:rsidRDefault="000201DB" w:rsidP="004C31F8">
            <w:pPr>
              <w:jc w:val="center"/>
            </w:pPr>
            <w:r>
              <w:rPr>
                <w:snapToGrid w:val="0"/>
                <w:color w:val="000000"/>
                <w:sz w:val="16"/>
                <w:szCs w:val="16"/>
              </w:rPr>
              <w:t>1.</w:t>
            </w:r>
            <w:r w:rsidRPr="00EE39A6">
              <w:rPr>
                <w:snapToGrid w:val="0"/>
                <w:color w:val="000000"/>
                <w:sz w:val="16"/>
                <w:szCs w:val="16"/>
              </w:rPr>
              <w:t>02</w:t>
            </w:r>
            <w:r>
              <w:rPr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201DB" w:rsidRDefault="000201DB" w:rsidP="004C31F8">
            <w:pPr>
              <w:jc w:val="center"/>
            </w:pPr>
          </w:p>
        </w:tc>
        <w:tc>
          <w:tcPr>
            <w:tcW w:w="1131" w:type="dxa"/>
          </w:tcPr>
          <w:p w:rsidR="000201DB" w:rsidRDefault="000201DB" w:rsidP="004C31F8">
            <w:pPr>
              <w:jc w:val="center"/>
            </w:pPr>
          </w:p>
        </w:tc>
        <w:tc>
          <w:tcPr>
            <w:tcW w:w="1015" w:type="dxa"/>
            <w:vMerge/>
          </w:tcPr>
          <w:p w:rsidR="000201DB" w:rsidRDefault="000201DB" w:rsidP="004C31F8"/>
        </w:tc>
      </w:tr>
      <w:tr w:rsidR="000201DB" w:rsidTr="00E73470">
        <w:tc>
          <w:tcPr>
            <w:tcW w:w="534" w:type="dxa"/>
          </w:tcPr>
          <w:p w:rsidR="000201DB" w:rsidRPr="00B46F30" w:rsidRDefault="000201DB" w:rsidP="004C31F8">
            <w:pPr>
              <w:jc w:val="right"/>
              <w:rPr>
                <w:sz w:val="16"/>
                <w:szCs w:val="16"/>
              </w:rPr>
            </w:pPr>
            <w:r w:rsidRPr="00B46F30">
              <w:rPr>
                <w:sz w:val="16"/>
                <w:szCs w:val="16"/>
              </w:rPr>
              <w:t>4</w:t>
            </w:r>
          </w:p>
        </w:tc>
        <w:tc>
          <w:tcPr>
            <w:tcW w:w="4806" w:type="dxa"/>
          </w:tcPr>
          <w:p w:rsidR="000201DB" w:rsidRDefault="000201DB" w:rsidP="004C31F8">
            <w:r>
              <w:rPr>
                <w:snapToGrid w:val="0"/>
                <w:color w:val="000000"/>
                <w:sz w:val="16"/>
                <w:szCs w:val="16"/>
              </w:rPr>
              <w:t xml:space="preserve">Καθαρισμός φρεατίου 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</w:rPr>
              <w:t>υδροσυλλογής</w:t>
            </w:r>
            <w:proofErr w:type="spellEnd"/>
            <w:r>
              <w:rPr>
                <w:snapToGrid w:val="0"/>
                <w:color w:val="000000"/>
                <w:sz w:val="16"/>
                <w:szCs w:val="16"/>
              </w:rPr>
              <w:t xml:space="preserve"> τύπου Α με εσχάρα Καθαρισμός φρεατίου τύπου Α (με εσχάρα και πλευρικό άνοιγμα) για κάθε επιπλέον άνοιγμα</w:t>
            </w:r>
          </w:p>
        </w:tc>
        <w:tc>
          <w:tcPr>
            <w:tcW w:w="850" w:type="dxa"/>
          </w:tcPr>
          <w:p w:rsidR="000201DB" w:rsidRDefault="000201DB" w:rsidP="004C31F8">
            <w:pPr>
              <w:jc w:val="center"/>
            </w:pPr>
            <w:proofErr w:type="spellStart"/>
            <w:r>
              <w:rPr>
                <w:snapToGrid w:val="0"/>
                <w:color w:val="000000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274" w:type="dxa"/>
          </w:tcPr>
          <w:p w:rsidR="000201DB" w:rsidRDefault="000201DB" w:rsidP="004C31F8">
            <w:pPr>
              <w:jc w:val="center"/>
            </w:pPr>
            <w:r>
              <w:rPr>
                <w:snapToGrid w:val="0"/>
                <w:color w:val="000000"/>
                <w:sz w:val="16"/>
                <w:szCs w:val="16"/>
              </w:rPr>
              <w:t>2.</w:t>
            </w:r>
            <w:r w:rsidRPr="00EE39A6">
              <w:rPr>
                <w:snapToGrid w:val="0"/>
                <w:color w:val="000000"/>
                <w:sz w:val="16"/>
                <w:szCs w:val="16"/>
              </w:rPr>
              <w:t>0</w:t>
            </w:r>
            <w:r>
              <w:rPr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2" w:type="dxa"/>
          </w:tcPr>
          <w:p w:rsidR="000201DB" w:rsidRDefault="000201DB" w:rsidP="004C31F8">
            <w:pPr>
              <w:jc w:val="center"/>
            </w:pPr>
          </w:p>
        </w:tc>
        <w:tc>
          <w:tcPr>
            <w:tcW w:w="1131" w:type="dxa"/>
          </w:tcPr>
          <w:p w:rsidR="000201DB" w:rsidRDefault="000201DB" w:rsidP="004C31F8">
            <w:pPr>
              <w:jc w:val="center"/>
            </w:pPr>
          </w:p>
        </w:tc>
        <w:tc>
          <w:tcPr>
            <w:tcW w:w="1015" w:type="dxa"/>
            <w:vMerge/>
          </w:tcPr>
          <w:p w:rsidR="000201DB" w:rsidRDefault="000201DB" w:rsidP="004C31F8"/>
        </w:tc>
      </w:tr>
      <w:tr w:rsidR="000201DB" w:rsidTr="00E73470">
        <w:tc>
          <w:tcPr>
            <w:tcW w:w="534" w:type="dxa"/>
          </w:tcPr>
          <w:p w:rsidR="000201DB" w:rsidRPr="00BF53B4" w:rsidRDefault="000201DB" w:rsidP="004C31F8">
            <w:pPr>
              <w:jc w:val="right"/>
              <w:rPr>
                <w:sz w:val="16"/>
                <w:szCs w:val="16"/>
              </w:rPr>
            </w:pPr>
            <w:r w:rsidRPr="00BF53B4">
              <w:rPr>
                <w:sz w:val="16"/>
                <w:szCs w:val="16"/>
              </w:rPr>
              <w:t>5</w:t>
            </w:r>
          </w:p>
        </w:tc>
        <w:tc>
          <w:tcPr>
            <w:tcW w:w="4806" w:type="dxa"/>
          </w:tcPr>
          <w:p w:rsidR="000201DB" w:rsidRDefault="000201DB" w:rsidP="004C31F8">
            <w:pPr>
              <w:tabs>
                <w:tab w:val="left" w:pos="330"/>
              </w:tabs>
              <w:spacing w:line="210" w:lineRule="exact"/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Απόφραξη συνδετήριου αγωγού δικτύου αποχέτευσης 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</w:rPr>
              <w:t>ομβρίων</w:t>
            </w:r>
            <w:proofErr w:type="spellEnd"/>
            <w:r>
              <w:rPr>
                <w:snapToGrid w:val="0"/>
                <w:color w:val="000000"/>
                <w:sz w:val="16"/>
                <w:szCs w:val="16"/>
              </w:rPr>
              <w:t xml:space="preserve"> μήκους έως 6,00 μ</w:t>
            </w:r>
          </w:p>
        </w:tc>
        <w:tc>
          <w:tcPr>
            <w:tcW w:w="850" w:type="dxa"/>
          </w:tcPr>
          <w:p w:rsidR="000201DB" w:rsidRDefault="000201DB" w:rsidP="004C31F8">
            <w:pPr>
              <w:jc w:val="center"/>
            </w:pPr>
            <w:proofErr w:type="spellStart"/>
            <w:r>
              <w:rPr>
                <w:snapToGrid w:val="0"/>
                <w:color w:val="000000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274" w:type="dxa"/>
          </w:tcPr>
          <w:p w:rsidR="000201DB" w:rsidRDefault="000201DB" w:rsidP="004C31F8">
            <w:pPr>
              <w:jc w:val="center"/>
            </w:pPr>
            <w:r>
              <w:rPr>
                <w:snapToGrid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0201DB" w:rsidRDefault="000201DB" w:rsidP="004C31F8">
            <w:pPr>
              <w:jc w:val="center"/>
            </w:pPr>
          </w:p>
        </w:tc>
        <w:tc>
          <w:tcPr>
            <w:tcW w:w="1131" w:type="dxa"/>
          </w:tcPr>
          <w:p w:rsidR="000201DB" w:rsidRDefault="000201DB" w:rsidP="004C31F8">
            <w:pPr>
              <w:jc w:val="center"/>
            </w:pPr>
          </w:p>
        </w:tc>
        <w:tc>
          <w:tcPr>
            <w:tcW w:w="1015" w:type="dxa"/>
            <w:vMerge/>
          </w:tcPr>
          <w:p w:rsidR="000201DB" w:rsidRDefault="000201DB" w:rsidP="004C31F8"/>
        </w:tc>
      </w:tr>
      <w:tr w:rsidR="000201DB" w:rsidTr="00E73470">
        <w:tc>
          <w:tcPr>
            <w:tcW w:w="534" w:type="dxa"/>
          </w:tcPr>
          <w:p w:rsidR="000201DB" w:rsidRDefault="000201DB" w:rsidP="004C31F8">
            <w:pPr>
              <w:jc w:val="right"/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806" w:type="dxa"/>
          </w:tcPr>
          <w:p w:rsidR="000201DB" w:rsidRDefault="000201DB" w:rsidP="004C31F8">
            <w:pPr>
              <w:tabs>
                <w:tab w:val="left" w:pos="330"/>
              </w:tabs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Ανακατασκευή τμημάτων αγωγού δικτύου αποχέτευσης 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</w:rPr>
              <w:t>ομβρίων</w:t>
            </w:r>
            <w:proofErr w:type="spellEnd"/>
            <w:r>
              <w:rPr>
                <w:snapToGrid w:val="0"/>
                <w:color w:val="000000"/>
                <w:sz w:val="16"/>
                <w:szCs w:val="16"/>
              </w:rPr>
              <w:t xml:space="preserve"> ή λυμάτων διατομής έως Φ400</w:t>
            </w:r>
          </w:p>
        </w:tc>
        <w:tc>
          <w:tcPr>
            <w:tcW w:w="850" w:type="dxa"/>
          </w:tcPr>
          <w:p w:rsidR="000201DB" w:rsidRDefault="000201DB" w:rsidP="004C31F8">
            <w:pPr>
              <w:jc w:val="center"/>
            </w:pPr>
            <w:r>
              <w:rPr>
                <w:snapToGrid w:val="0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74" w:type="dxa"/>
          </w:tcPr>
          <w:p w:rsidR="000201DB" w:rsidRDefault="000201DB" w:rsidP="004C31F8">
            <w:pPr>
              <w:jc w:val="center"/>
            </w:pPr>
            <w:r w:rsidRPr="00EE39A6">
              <w:rPr>
                <w:snapToGrid w:val="0"/>
                <w:color w:val="000000"/>
                <w:sz w:val="16"/>
                <w:szCs w:val="16"/>
              </w:rPr>
              <w:t>1</w:t>
            </w:r>
            <w:r>
              <w:rPr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201DB" w:rsidRDefault="000201DB" w:rsidP="004C31F8">
            <w:pPr>
              <w:jc w:val="center"/>
            </w:pPr>
          </w:p>
        </w:tc>
        <w:tc>
          <w:tcPr>
            <w:tcW w:w="1131" w:type="dxa"/>
          </w:tcPr>
          <w:p w:rsidR="000201DB" w:rsidRDefault="000201DB" w:rsidP="004C31F8">
            <w:pPr>
              <w:jc w:val="center"/>
            </w:pPr>
          </w:p>
        </w:tc>
        <w:tc>
          <w:tcPr>
            <w:tcW w:w="1015" w:type="dxa"/>
            <w:vMerge/>
          </w:tcPr>
          <w:p w:rsidR="000201DB" w:rsidRDefault="000201DB" w:rsidP="004C31F8"/>
        </w:tc>
      </w:tr>
      <w:tr w:rsidR="000201DB" w:rsidTr="00E73470">
        <w:tc>
          <w:tcPr>
            <w:tcW w:w="534" w:type="dxa"/>
          </w:tcPr>
          <w:p w:rsidR="000201DB" w:rsidRDefault="000201DB" w:rsidP="004C31F8">
            <w:pPr>
              <w:jc w:val="right"/>
            </w:pPr>
            <w:r>
              <w:rPr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06" w:type="dxa"/>
          </w:tcPr>
          <w:p w:rsidR="000201DB" w:rsidRDefault="000201DB" w:rsidP="004C31F8">
            <w:pPr>
              <w:tabs>
                <w:tab w:val="left" w:pos="330"/>
              </w:tabs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Επισκευή μετώπης και πλάκας επικάλυψης φρεατίου 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</w:rPr>
              <w:t>υδροσυλλογής</w:t>
            </w:r>
            <w:proofErr w:type="spellEnd"/>
            <w:r>
              <w:rPr>
                <w:snapToGrid w:val="0"/>
                <w:color w:val="000000"/>
                <w:sz w:val="16"/>
                <w:szCs w:val="16"/>
              </w:rPr>
              <w:t xml:space="preserve"> τύπου Τ (πλευρικού ανοίγματος) Επισκευή φρεατίου με φθορές της μετώπης και της πλάκας επικάλυψης σε πλάτος άνω των 35 cm Για το πρώτο πλευρικό άνοιγμα του φρεατίου.</w:t>
            </w:r>
          </w:p>
        </w:tc>
        <w:tc>
          <w:tcPr>
            <w:tcW w:w="850" w:type="dxa"/>
          </w:tcPr>
          <w:p w:rsidR="000201DB" w:rsidRDefault="000201DB" w:rsidP="004C31F8">
            <w:pPr>
              <w:jc w:val="center"/>
            </w:pPr>
            <w:proofErr w:type="spellStart"/>
            <w:r>
              <w:rPr>
                <w:snapToGrid w:val="0"/>
                <w:color w:val="000000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274" w:type="dxa"/>
          </w:tcPr>
          <w:p w:rsidR="000201DB" w:rsidRDefault="000201DB" w:rsidP="004C31F8">
            <w:pPr>
              <w:jc w:val="center"/>
            </w:pPr>
            <w:r w:rsidRPr="009F27C6">
              <w:rPr>
                <w:snapToGrid w:val="0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0201DB" w:rsidRDefault="000201DB" w:rsidP="004C31F8">
            <w:pPr>
              <w:jc w:val="center"/>
            </w:pPr>
          </w:p>
        </w:tc>
        <w:tc>
          <w:tcPr>
            <w:tcW w:w="1131" w:type="dxa"/>
          </w:tcPr>
          <w:p w:rsidR="000201DB" w:rsidRDefault="000201DB" w:rsidP="004C31F8">
            <w:pPr>
              <w:jc w:val="center"/>
            </w:pPr>
          </w:p>
        </w:tc>
        <w:tc>
          <w:tcPr>
            <w:tcW w:w="1015" w:type="dxa"/>
            <w:vMerge/>
          </w:tcPr>
          <w:p w:rsidR="000201DB" w:rsidRDefault="000201DB" w:rsidP="004C31F8"/>
        </w:tc>
      </w:tr>
      <w:tr w:rsidR="000201DB" w:rsidTr="00E73470">
        <w:tc>
          <w:tcPr>
            <w:tcW w:w="534" w:type="dxa"/>
          </w:tcPr>
          <w:p w:rsidR="000201DB" w:rsidRPr="00911B82" w:rsidRDefault="000201DB" w:rsidP="004C31F8">
            <w:pPr>
              <w:jc w:val="right"/>
              <w:rPr>
                <w:sz w:val="16"/>
                <w:szCs w:val="16"/>
              </w:rPr>
            </w:pPr>
            <w:r w:rsidRPr="00911B82">
              <w:rPr>
                <w:sz w:val="16"/>
                <w:szCs w:val="16"/>
              </w:rPr>
              <w:t>8</w:t>
            </w:r>
          </w:p>
        </w:tc>
        <w:tc>
          <w:tcPr>
            <w:tcW w:w="4806" w:type="dxa"/>
          </w:tcPr>
          <w:p w:rsidR="000201DB" w:rsidRDefault="000201DB" w:rsidP="004C31F8">
            <w:r>
              <w:rPr>
                <w:snapToGrid w:val="0"/>
                <w:color w:val="000000"/>
                <w:sz w:val="16"/>
                <w:szCs w:val="16"/>
              </w:rPr>
              <w:t xml:space="preserve">Προμήθεια, μεταφορά επιτόπου και απλή τοποθέτηση νέας τυποποιημένης  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</w:rPr>
              <w:t>χυτοσιδηράς</w:t>
            </w:r>
            <w:proofErr w:type="spellEnd"/>
            <w:r>
              <w:rPr>
                <w:snapToGrid w:val="0"/>
                <w:color w:val="000000"/>
                <w:sz w:val="16"/>
                <w:szCs w:val="16"/>
              </w:rPr>
              <w:t xml:space="preserve"> εσχάρας φρεατίου</w:t>
            </w:r>
          </w:p>
        </w:tc>
        <w:tc>
          <w:tcPr>
            <w:tcW w:w="850" w:type="dxa"/>
          </w:tcPr>
          <w:p w:rsidR="000201DB" w:rsidRDefault="000201DB" w:rsidP="004C31F8">
            <w:pPr>
              <w:jc w:val="center"/>
            </w:pPr>
            <w:proofErr w:type="spellStart"/>
            <w:r>
              <w:rPr>
                <w:snapToGrid w:val="0"/>
                <w:color w:val="000000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274" w:type="dxa"/>
          </w:tcPr>
          <w:p w:rsidR="000201DB" w:rsidRDefault="000201DB" w:rsidP="004C31F8">
            <w:pPr>
              <w:jc w:val="center"/>
            </w:pPr>
            <w:r>
              <w:rPr>
                <w:snapToGrid w:val="0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:rsidR="000201DB" w:rsidRDefault="000201DB" w:rsidP="004C31F8">
            <w:pPr>
              <w:jc w:val="center"/>
            </w:pPr>
          </w:p>
        </w:tc>
        <w:tc>
          <w:tcPr>
            <w:tcW w:w="1131" w:type="dxa"/>
          </w:tcPr>
          <w:p w:rsidR="000201DB" w:rsidRDefault="000201DB" w:rsidP="004C31F8">
            <w:pPr>
              <w:jc w:val="center"/>
            </w:pPr>
          </w:p>
        </w:tc>
        <w:tc>
          <w:tcPr>
            <w:tcW w:w="1015" w:type="dxa"/>
            <w:vMerge/>
          </w:tcPr>
          <w:p w:rsidR="000201DB" w:rsidRDefault="000201DB" w:rsidP="004C31F8"/>
        </w:tc>
      </w:tr>
      <w:tr w:rsidR="000201DB" w:rsidTr="00E73470">
        <w:tc>
          <w:tcPr>
            <w:tcW w:w="534" w:type="dxa"/>
          </w:tcPr>
          <w:p w:rsidR="000201DB" w:rsidRPr="00911B82" w:rsidRDefault="000201DB" w:rsidP="004C31F8">
            <w:pPr>
              <w:jc w:val="right"/>
              <w:rPr>
                <w:sz w:val="16"/>
                <w:szCs w:val="16"/>
              </w:rPr>
            </w:pPr>
            <w:r w:rsidRPr="00911B82">
              <w:rPr>
                <w:sz w:val="16"/>
                <w:szCs w:val="16"/>
              </w:rPr>
              <w:t>9</w:t>
            </w:r>
          </w:p>
        </w:tc>
        <w:tc>
          <w:tcPr>
            <w:tcW w:w="4806" w:type="dxa"/>
          </w:tcPr>
          <w:p w:rsidR="000201DB" w:rsidRDefault="000201DB" w:rsidP="004C31F8">
            <w:r>
              <w:rPr>
                <w:snapToGrid w:val="0"/>
                <w:color w:val="000000"/>
                <w:sz w:val="16"/>
                <w:szCs w:val="16"/>
              </w:rPr>
              <w:t xml:space="preserve">Χρωματισμός 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</w:rPr>
              <w:t>χυτοσιδηρών</w:t>
            </w:r>
            <w:proofErr w:type="spellEnd"/>
            <w:r>
              <w:rPr>
                <w:snapToGrid w:val="0"/>
                <w:color w:val="000000"/>
                <w:sz w:val="16"/>
                <w:szCs w:val="16"/>
              </w:rPr>
              <w:t xml:space="preserve"> εσχαρών φρεατίων 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</w:rPr>
              <w:t>υδροσυλλογής</w:t>
            </w:r>
            <w:proofErr w:type="spellEnd"/>
          </w:p>
        </w:tc>
        <w:tc>
          <w:tcPr>
            <w:tcW w:w="850" w:type="dxa"/>
          </w:tcPr>
          <w:p w:rsidR="000201DB" w:rsidRDefault="000201DB" w:rsidP="004C31F8">
            <w:pPr>
              <w:jc w:val="center"/>
            </w:pPr>
            <w:r>
              <w:rPr>
                <w:snapToGrid w:val="0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274" w:type="dxa"/>
          </w:tcPr>
          <w:p w:rsidR="000201DB" w:rsidRDefault="000201DB" w:rsidP="004C31F8">
            <w:pPr>
              <w:jc w:val="center"/>
            </w:pPr>
            <w:r>
              <w:rPr>
                <w:snapToGrid w:val="0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992" w:type="dxa"/>
          </w:tcPr>
          <w:p w:rsidR="000201DB" w:rsidRDefault="000201DB" w:rsidP="004C31F8">
            <w:pPr>
              <w:jc w:val="center"/>
            </w:pPr>
          </w:p>
        </w:tc>
        <w:tc>
          <w:tcPr>
            <w:tcW w:w="1131" w:type="dxa"/>
          </w:tcPr>
          <w:p w:rsidR="000201DB" w:rsidRDefault="000201DB" w:rsidP="004C31F8">
            <w:pPr>
              <w:jc w:val="center"/>
            </w:pPr>
          </w:p>
        </w:tc>
        <w:tc>
          <w:tcPr>
            <w:tcW w:w="1015" w:type="dxa"/>
            <w:vMerge/>
          </w:tcPr>
          <w:p w:rsidR="000201DB" w:rsidRDefault="000201DB" w:rsidP="004C31F8"/>
        </w:tc>
      </w:tr>
      <w:tr w:rsidR="000201DB" w:rsidTr="00E73470">
        <w:tc>
          <w:tcPr>
            <w:tcW w:w="534" w:type="dxa"/>
          </w:tcPr>
          <w:p w:rsidR="000201DB" w:rsidRPr="0000683C" w:rsidRDefault="000201DB" w:rsidP="004C31F8">
            <w:pPr>
              <w:jc w:val="right"/>
              <w:rPr>
                <w:sz w:val="16"/>
                <w:szCs w:val="16"/>
              </w:rPr>
            </w:pPr>
            <w:r w:rsidRPr="0000683C">
              <w:rPr>
                <w:sz w:val="16"/>
                <w:szCs w:val="16"/>
              </w:rPr>
              <w:t>10</w:t>
            </w:r>
          </w:p>
        </w:tc>
        <w:tc>
          <w:tcPr>
            <w:tcW w:w="4806" w:type="dxa"/>
          </w:tcPr>
          <w:p w:rsidR="000201DB" w:rsidRDefault="000201DB" w:rsidP="004C31F8">
            <w:pPr>
              <w:tabs>
                <w:tab w:val="left" w:pos="330"/>
              </w:tabs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Αποξήλωση και ανακατασκευή κατεστραμμένων τμημάτων οδοστρώματος, πεζοδρομίου, νησίδας ή πλατείας από πάσης φύσης υλικά επίστρωσης. 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</w:rPr>
              <w:t>τσιμεντόπλακες</w:t>
            </w:r>
            <w:proofErr w:type="spellEnd"/>
            <w:r>
              <w:rPr>
                <w:snapToGrid w:val="0"/>
                <w:color w:val="000000"/>
                <w:sz w:val="16"/>
                <w:szCs w:val="16"/>
              </w:rPr>
              <w:t xml:space="preserve"> ή 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</w:rPr>
              <w:t>τσιμεντοπλακίδια</w:t>
            </w:r>
            <w:proofErr w:type="spellEnd"/>
            <w:r>
              <w:rPr>
                <w:snapToGrid w:val="0"/>
                <w:color w:val="000000"/>
                <w:sz w:val="16"/>
                <w:szCs w:val="16"/>
              </w:rPr>
              <w:t xml:space="preserve">  και επαναφορά</w:t>
            </w:r>
          </w:p>
        </w:tc>
        <w:tc>
          <w:tcPr>
            <w:tcW w:w="850" w:type="dxa"/>
          </w:tcPr>
          <w:p w:rsidR="000201DB" w:rsidRDefault="000201DB" w:rsidP="004C31F8">
            <w:pPr>
              <w:jc w:val="center"/>
            </w:pPr>
            <w:r>
              <w:rPr>
                <w:snapToGrid w:val="0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274" w:type="dxa"/>
          </w:tcPr>
          <w:p w:rsidR="000201DB" w:rsidRDefault="000201DB" w:rsidP="004C31F8">
            <w:pPr>
              <w:jc w:val="center"/>
            </w:pPr>
            <w:r w:rsidRPr="009F27C6">
              <w:rPr>
                <w:snapToGrid w:val="0"/>
                <w:color w:val="000000"/>
                <w:sz w:val="16"/>
                <w:szCs w:val="16"/>
              </w:rPr>
              <w:t>3</w:t>
            </w:r>
            <w:r w:rsidRPr="00EE39A6">
              <w:rPr>
                <w:snapToGrid w:val="0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</w:tcPr>
          <w:p w:rsidR="000201DB" w:rsidRDefault="000201DB" w:rsidP="004C31F8">
            <w:pPr>
              <w:jc w:val="center"/>
            </w:pPr>
          </w:p>
        </w:tc>
        <w:tc>
          <w:tcPr>
            <w:tcW w:w="1131" w:type="dxa"/>
          </w:tcPr>
          <w:p w:rsidR="000201DB" w:rsidRDefault="000201DB" w:rsidP="004C31F8">
            <w:pPr>
              <w:jc w:val="center"/>
            </w:pPr>
          </w:p>
        </w:tc>
        <w:tc>
          <w:tcPr>
            <w:tcW w:w="1015" w:type="dxa"/>
            <w:vMerge/>
          </w:tcPr>
          <w:p w:rsidR="000201DB" w:rsidRDefault="000201DB" w:rsidP="004C31F8"/>
        </w:tc>
      </w:tr>
      <w:tr w:rsidR="000201DB" w:rsidTr="00E73470">
        <w:tc>
          <w:tcPr>
            <w:tcW w:w="534" w:type="dxa"/>
          </w:tcPr>
          <w:p w:rsidR="000201DB" w:rsidRPr="0000683C" w:rsidRDefault="000201DB" w:rsidP="004C31F8">
            <w:pPr>
              <w:jc w:val="right"/>
              <w:rPr>
                <w:sz w:val="16"/>
                <w:szCs w:val="16"/>
              </w:rPr>
            </w:pPr>
            <w:r w:rsidRPr="0000683C">
              <w:rPr>
                <w:sz w:val="16"/>
                <w:szCs w:val="16"/>
              </w:rPr>
              <w:t>11</w:t>
            </w:r>
          </w:p>
        </w:tc>
        <w:tc>
          <w:tcPr>
            <w:tcW w:w="4806" w:type="dxa"/>
          </w:tcPr>
          <w:p w:rsidR="000201DB" w:rsidRDefault="000201DB" w:rsidP="004C31F8">
            <w:pPr>
              <w:tabs>
                <w:tab w:val="left" w:pos="330"/>
              </w:tabs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Καθαιρέσεις μεμονωμένων στοιχείων </w:t>
            </w:r>
            <w:r w:rsidRPr="00BE00E9">
              <w:rPr>
                <w:snapToGrid w:val="0"/>
                <w:color w:val="000000"/>
                <w:sz w:val="16"/>
                <w:szCs w:val="16"/>
              </w:rPr>
              <w:t xml:space="preserve">ή </w:t>
            </w:r>
            <w:r>
              <w:rPr>
                <w:snapToGrid w:val="0"/>
                <w:color w:val="000000"/>
                <w:sz w:val="16"/>
                <w:szCs w:val="16"/>
              </w:rPr>
              <w:t xml:space="preserve">τμημάτων κατασκευών από οπλισμένο σκυρόδεμα. Συνήθους ακριβείας, με χρήση αεροσυμπιεστών κλπ συμβατικών μέσων υδραυλική σφύρα, εργαλεία πεπιεσμένου αέρα, 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</w:rPr>
              <w:t>ηλεκτροεργαλεία</w:t>
            </w:r>
            <w:proofErr w:type="spellEnd"/>
            <w:r>
              <w:rPr>
                <w:snapToGrid w:val="0"/>
                <w:color w:val="000000"/>
                <w:sz w:val="16"/>
                <w:szCs w:val="16"/>
              </w:rPr>
              <w:t xml:space="preserve"> κλπ)</w:t>
            </w:r>
          </w:p>
        </w:tc>
        <w:tc>
          <w:tcPr>
            <w:tcW w:w="850" w:type="dxa"/>
          </w:tcPr>
          <w:p w:rsidR="000201DB" w:rsidRDefault="000201DB" w:rsidP="004C31F8">
            <w:pPr>
              <w:jc w:val="center"/>
            </w:pPr>
            <w:r>
              <w:rPr>
                <w:snapToGrid w:val="0"/>
                <w:color w:val="000000"/>
                <w:sz w:val="16"/>
                <w:szCs w:val="16"/>
              </w:rPr>
              <w:t>m3</w:t>
            </w:r>
          </w:p>
        </w:tc>
        <w:tc>
          <w:tcPr>
            <w:tcW w:w="1274" w:type="dxa"/>
          </w:tcPr>
          <w:p w:rsidR="000201DB" w:rsidRDefault="000201DB" w:rsidP="004C31F8">
            <w:pPr>
              <w:jc w:val="center"/>
            </w:pPr>
            <w:r w:rsidRPr="009F27C6">
              <w:rPr>
                <w:snapToGrid w:val="0"/>
                <w:color w:val="000000"/>
                <w:sz w:val="16"/>
                <w:szCs w:val="16"/>
              </w:rPr>
              <w:t>1</w:t>
            </w:r>
            <w:r>
              <w:rPr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201DB" w:rsidRDefault="000201DB" w:rsidP="004C31F8">
            <w:pPr>
              <w:jc w:val="center"/>
            </w:pPr>
          </w:p>
        </w:tc>
        <w:tc>
          <w:tcPr>
            <w:tcW w:w="1131" w:type="dxa"/>
          </w:tcPr>
          <w:p w:rsidR="000201DB" w:rsidRDefault="000201DB" w:rsidP="004C31F8">
            <w:pPr>
              <w:jc w:val="center"/>
            </w:pPr>
          </w:p>
        </w:tc>
        <w:tc>
          <w:tcPr>
            <w:tcW w:w="1015" w:type="dxa"/>
            <w:vMerge/>
          </w:tcPr>
          <w:p w:rsidR="000201DB" w:rsidRDefault="000201DB" w:rsidP="004C31F8"/>
        </w:tc>
      </w:tr>
      <w:tr w:rsidR="000201DB" w:rsidTr="00E73470">
        <w:tc>
          <w:tcPr>
            <w:tcW w:w="534" w:type="dxa"/>
          </w:tcPr>
          <w:p w:rsidR="000201DB" w:rsidRDefault="000201DB" w:rsidP="004C31F8">
            <w:pPr>
              <w:jc w:val="right"/>
            </w:pPr>
            <w:r>
              <w:rPr>
                <w:snapToGrid w:val="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806" w:type="dxa"/>
          </w:tcPr>
          <w:p w:rsidR="000201DB" w:rsidRDefault="000201DB" w:rsidP="004C31F8">
            <w:pPr>
              <w:tabs>
                <w:tab w:val="left" w:pos="330"/>
              </w:tabs>
              <w:spacing w:line="210" w:lineRule="exact"/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Εργασία τακτοποίησης στάθμης ή αντικατάστασης  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</w:rPr>
              <w:t>χυτοσιδηρού</w:t>
            </w:r>
            <w:proofErr w:type="spellEnd"/>
            <w:r>
              <w:rPr>
                <w:snapToGrid w:val="0"/>
                <w:color w:val="000000"/>
                <w:sz w:val="16"/>
                <w:szCs w:val="16"/>
              </w:rPr>
              <w:t xml:space="preserve"> καλύμματος φρεατίου επίσκεψης ή 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</w:rPr>
              <w:t>χυτοσιδηράς</w:t>
            </w:r>
            <w:proofErr w:type="spellEnd"/>
            <w:r>
              <w:rPr>
                <w:snapToGrid w:val="0"/>
                <w:color w:val="000000"/>
                <w:sz w:val="16"/>
                <w:szCs w:val="16"/>
              </w:rPr>
              <w:t xml:space="preserve"> εσχάρας φρεατίου 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</w:rPr>
              <w:t>υδροσυλλογής</w:t>
            </w:r>
            <w:proofErr w:type="spellEnd"/>
            <w:r>
              <w:rPr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0201DB" w:rsidRDefault="000201DB" w:rsidP="004C31F8">
            <w:pPr>
              <w:jc w:val="center"/>
            </w:pPr>
            <w:proofErr w:type="spellStart"/>
            <w:r>
              <w:rPr>
                <w:snapToGrid w:val="0"/>
                <w:color w:val="000000"/>
                <w:sz w:val="16"/>
                <w:szCs w:val="16"/>
              </w:rPr>
              <w:t>τεμ</w:t>
            </w:r>
            <w:proofErr w:type="spellEnd"/>
          </w:p>
        </w:tc>
        <w:tc>
          <w:tcPr>
            <w:tcW w:w="1274" w:type="dxa"/>
          </w:tcPr>
          <w:p w:rsidR="000201DB" w:rsidRDefault="000201DB" w:rsidP="004C31F8">
            <w:pPr>
              <w:jc w:val="center"/>
            </w:pPr>
            <w:r w:rsidRPr="009F27C6">
              <w:rPr>
                <w:snapToGrid w:val="0"/>
                <w:color w:val="000000"/>
                <w:sz w:val="16"/>
                <w:szCs w:val="16"/>
              </w:rPr>
              <w:t>1</w:t>
            </w:r>
            <w:r>
              <w:rPr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201DB" w:rsidRDefault="000201DB" w:rsidP="004C31F8">
            <w:pPr>
              <w:jc w:val="center"/>
            </w:pPr>
          </w:p>
        </w:tc>
        <w:tc>
          <w:tcPr>
            <w:tcW w:w="1131" w:type="dxa"/>
          </w:tcPr>
          <w:p w:rsidR="000201DB" w:rsidRDefault="000201DB" w:rsidP="004C31F8">
            <w:pPr>
              <w:jc w:val="center"/>
            </w:pPr>
          </w:p>
        </w:tc>
        <w:tc>
          <w:tcPr>
            <w:tcW w:w="1015" w:type="dxa"/>
            <w:vMerge/>
          </w:tcPr>
          <w:p w:rsidR="000201DB" w:rsidRDefault="000201DB" w:rsidP="004C31F8"/>
        </w:tc>
      </w:tr>
      <w:tr w:rsidR="000201DB" w:rsidTr="00E73470">
        <w:tc>
          <w:tcPr>
            <w:tcW w:w="534" w:type="dxa"/>
          </w:tcPr>
          <w:p w:rsidR="000201DB" w:rsidRDefault="000201DB" w:rsidP="004C31F8">
            <w:pPr>
              <w:jc w:val="right"/>
            </w:pPr>
            <w:r>
              <w:rPr>
                <w:snapToGrid w:val="0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806" w:type="dxa"/>
          </w:tcPr>
          <w:p w:rsidR="000201DB" w:rsidRDefault="000201DB" w:rsidP="004C31F8">
            <w:r>
              <w:rPr>
                <w:snapToGrid w:val="0"/>
                <w:color w:val="000000"/>
                <w:sz w:val="16"/>
                <w:szCs w:val="16"/>
              </w:rPr>
              <w:t>Ωριαία αποζημίωση συνεργείου επέμβασης</w:t>
            </w:r>
          </w:p>
        </w:tc>
        <w:tc>
          <w:tcPr>
            <w:tcW w:w="850" w:type="dxa"/>
          </w:tcPr>
          <w:p w:rsidR="000201DB" w:rsidRDefault="000201DB" w:rsidP="004C31F8">
            <w:pPr>
              <w:jc w:val="center"/>
            </w:pPr>
            <w:proofErr w:type="spellStart"/>
            <w:r>
              <w:rPr>
                <w:snapToGrid w:val="0"/>
                <w:color w:val="000000"/>
                <w:sz w:val="16"/>
                <w:szCs w:val="16"/>
              </w:rPr>
              <w:t>ωρ</w:t>
            </w:r>
            <w:proofErr w:type="spellEnd"/>
          </w:p>
        </w:tc>
        <w:tc>
          <w:tcPr>
            <w:tcW w:w="1274" w:type="dxa"/>
          </w:tcPr>
          <w:p w:rsidR="000201DB" w:rsidRDefault="000201DB" w:rsidP="004C31F8">
            <w:pPr>
              <w:jc w:val="center"/>
            </w:pPr>
            <w:r w:rsidRPr="00EE39A6">
              <w:rPr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0201DB" w:rsidRDefault="000201DB" w:rsidP="004C31F8">
            <w:pPr>
              <w:jc w:val="center"/>
            </w:pPr>
          </w:p>
        </w:tc>
        <w:tc>
          <w:tcPr>
            <w:tcW w:w="1131" w:type="dxa"/>
          </w:tcPr>
          <w:p w:rsidR="000201DB" w:rsidRDefault="000201DB" w:rsidP="004C31F8">
            <w:pPr>
              <w:jc w:val="center"/>
            </w:pPr>
          </w:p>
        </w:tc>
        <w:tc>
          <w:tcPr>
            <w:tcW w:w="1015" w:type="dxa"/>
            <w:vMerge/>
          </w:tcPr>
          <w:p w:rsidR="000201DB" w:rsidRDefault="000201DB" w:rsidP="004C31F8"/>
        </w:tc>
      </w:tr>
      <w:tr w:rsidR="000201DB" w:rsidTr="00E73470">
        <w:tc>
          <w:tcPr>
            <w:tcW w:w="534" w:type="dxa"/>
          </w:tcPr>
          <w:p w:rsidR="000201DB" w:rsidRDefault="000201DB" w:rsidP="004C31F8">
            <w:pPr>
              <w:jc w:val="right"/>
            </w:pPr>
            <w:r>
              <w:rPr>
                <w:snapToGrid w:val="0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06" w:type="dxa"/>
          </w:tcPr>
          <w:p w:rsidR="000201DB" w:rsidRDefault="000201DB" w:rsidP="004C31F8">
            <w:r>
              <w:rPr>
                <w:snapToGrid w:val="0"/>
                <w:color w:val="000000"/>
                <w:sz w:val="16"/>
                <w:szCs w:val="16"/>
              </w:rPr>
              <w:t>Πρόσθετη ωριαία αποζημίωση αυξημένης επιφυλακής κατά την διάρκεια της περιόδου πλήρους επιφυλακής</w:t>
            </w:r>
          </w:p>
        </w:tc>
        <w:tc>
          <w:tcPr>
            <w:tcW w:w="850" w:type="dxa"/>
          </w:tcPr>
          <w:p w:rsidR="000201DB" w:rsidRDefault="000201DB" w:rsidP="004C31F8">
            <w:pPr>
              <w:jc w:val="center"/>
            </w:pPr>
            <w:proofErr w:type="spellStart"/>
            <w:r>
              <w:rPr>
                <w:snapToGrid w:val="0"/>
                <w:color w:val="000000"/>
                <w:sz w:val="16"/>
                <w:szCs w:val="16"/>
              </w:rPr>
              <w:t>ωρ</w:t>
            </w:r>
            <w:proofErr w:type="spellEnd"/>
          </w:p>
        </w:tc>
        <w:tc>
          <w:tcPr>
            <w:tcW w:w="1274" w:type="dxa"/>
          </w:tcPr>
          <w:p w:rsidR="000201DB" w:rsidRDefault="000201DB" w:rsidP="004C31F8">
            <w:pPr>
              <w:jc w:val="center"/>
            </w:pPr>
            <w:r w:rsidRPr="00EE39A6">
              <w:rPr>
                <w:snapToGrid w:val="0"/>
                <w:color w:val="000000"/>
                <w:sz w:val="16"/>
                <w:szCs w:val="16"/>
              </w:rPr>
              <w:t>3</w:t>
            </w:r>
            <w:r>
              <w:rPr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201DB" w:rsidRDefault="000201DB" w:rsidP="004C31F8">
            <w:pPr>
              <w:jc w:val="center"/>
            </w:pPr>
          </w:p>
        </w:tc>
        <w:tc>
          <w:tcPr>
            <w:tcW w:w="1131" w:type="dxa"/>
          </w:tcPr>
          <w:p w:rsidR="000201DB" w:rsidRDefault="000201DB" w:rsidP="004C31F8">
            <w:pPr>
              <w:jc w:val="center"/>
            </w:pPr>
          </w:p>
        </w:tc>
        <w:tc>
          <w:tcPr>
            <w:tcW w:w="1015" w:type="dxa"/>
            <w:vMerge/>
          </w:tcPr>
          <w:p w:rsidR="000201DB" w:rsidRDefault="000201DB" w:rsidP="004C31F8"/>
        </w:tc>
      </w:tr>
      <w:tr w:rsidR="000201DB" w:rsidTr="00E73470">
        <w:tc>
          <w:tcPr>
            <w:tcW w:w="534" w:type="dxa"/>
          </w:tcPr>
          <w:p w:rsidR="000201DB" w:rsidRDefault="000201DB" w:rsidP="004C31F8"/>
        </w:tc>
        <w:tc>
          <w:tcPr>
            <w:tcW w:w="7922" w:type="dxa"/>
            <w:gridSpan w:val="4"/>
          </w:tcPr>
          <w:p w:rsidR="000201DB" w:rsidRDefault="000201DB" w:rsidP="004C31F8">
            <w:r>
              <w:rPr>
                <w:b/>
                <w:bCs/>
                <w:snapToGrid w:val="0"/>
                <w:color w:val="000000"/>
                <w:sz w:val="16"/>
                <w:szCs w:val="16"/>
              </w:rPr>
              <w:t>Σύνολο 1. ΠΡΟΣΦΕΡΟΜΕΝΕΣ ΕΡΓΑΣΙΕΣ</w:t>
            </w:r>
          </w:p>
        </w:tc>
        <w:tc>
          <w:tcPr>
            <w:tcW w:w="1131" w:type="dxa"/>
          </w:tcPr>
          <w:p w:rsidR="000201DB" w:rsidRDefault="000201DB" w:rsidP="004C31F8"/>
        </w:tc>
        <w:tc>
          <w:tcPr>
            <w:tcW w:w="1015" w:type="dxa"/>
          </w:tcPr>
          <w:p w:rsidR="000201DB" w:rsidRDefault="000201DB" w:rsidP="004C31F8"/>
        </w:tc>
      </w:tr>
      <w:tr w:rsidR="000201DB" w:rsidTr="00E73470">
        <w:tc>
          <w:tcPr>
            <w:tcW w:w="534" w:type="dxa"/>
          </w:tcPr>
          <w:p w:rsidR="000201DB" w:rsidRDefault="000201DB" w:rsidP="004C31F8"/>
        </w:tc>
        <w:tc>
          <w:tcPr>
            <w:tcW w:w="4806" w:type="dxa"/>
          </w:tcPr>
          <w:p w:rsidR="000201DB" w:rsidRDefault="000201DB" w:rsidP="004C31F8"/>
        </w:tc>
        <w:tc>
          <w:tcPr>
            <w:tcW w:w="850" w:type="dxa"/>
          </w:tcPr>
          <w:p w:rsidR="000201DB" w:rsidRPr="00E51E2B" w:rsidRDefault="000201DB" w:rsidP="004C31F8">
            <w:pPr>
              <w:rPr>
                <w:highlight w:val="yellow"/>
              </w:rPr>
            </w:pPr>
          </w:p>
        </w:tc>
        <w:tc>
          <w:tcPr>
            <w:tcW w:w="3397" w:type="dxa"/>
            <w:gridSpan w:val="3"/>
          </w:tcPr>
          <w:p w:rsidR="000201DB" w:rsidRPr="000C74E8" w:rsidRDefault="000201DB" w:rsidP="004C31F8">
            <w:r w:rsidRPr="000C74E8">
              <w:rPr>
                <w:b/>
                <w:bCs/>
                <w:snapToGrid w:val="0"/>
                <w:color w:val="000000"/>
                <w:sz w:val="16"/>
                <w:szCs w:val="16"/>
              </w:rPr>
              <w:t>Συνολική δαπάνη εργασιών προσφοράς (ΣΔΕ)</w:t>
            </w:r>
          </w:p>
        </w:tc>
        <w:tc>
          <w:tcPr>
            <w:tcW w:w="1015" w:type="dxa"/>
          </w:tcPr>
          <w:p w:rsidR="000201DB" w:rsidRDefault="000201DB" w:rsidP="004C31F8"/>
        </w:tc>
      </w:tr>
      <w:tr w:rsidR="000201DB" w:rsidTr="00E73470">
        <w:tc>
          <w:tcPr>
            <w:tcW w:w="534" w:type="dxa"/>
          </w:tcPr>
          <w:p w:rsidR="000201DB" w:rsidRDefault="000201DB" w:rsidP="004C31F8"/>
        </w:tc>
        <w:tc>
          <w:tcPr>
            <w:tcW w:w="4806" w:type="dxa"/>
          </w:tcPr>
          <w:p w:rsidR="000201DB" w:rsidRDefault="000201DB" w:rsidP="004C31F8"/>
        </w:tc>
        <w:tc>
          <w:tcPr>
            <w:tcW w:w="850" w:type="dxa"/>
          </w:tcPr>
          <w:p w:rsidR="000201DB" w:rsidRPr="00E51E2B" w:rsidRDefault="000201DB" w:rsidP="004C31F8">
            <w:pPr>
              <w:rPr>
                <w:highlight w:val="yellow"/>
              </w:rPr>
            </w:pPr>
          </w:p>
        </w:tc>
        <w:tc>
          <w:tcPr>
            <w:tcW w:w="3397" w:type="dxa"/>
            <w:gridSpan w:val="3"/>
          </w:tcPr>
          <w:p w:rsidR="000201DB" w:rsidRPr="000C74E8" w:rsidRDefault="000201DB" w:rsidP="004C31F8">
            <w:r w:rsidRPr="000C74E8">
              <w:rPr>
                <w:snapToGrid w:val="0"/>
                <w:color w:val="000000"/>
                <w:sz w:val="16"/>
                <w:szCs w:val="16"/>
              </w:rPr>
              <w:t>ΦΠΑ</w:t>
            </w:r>
            <w:r w:rsidRPr="000C74E8">
              <w:tab/>
              <w:t xml:space="preserve">                           </w:t>
            </w:r>
            <w:r w:rsidRPr="000C74E8">
              <w:rPr>
                <w:snapToGrid w:val="0"/>
                <w:color w:val="000000"/>
                <w:sz w:val="16"/>
                <w:szCs w:val="16"/>
              </w:rPr>
              <w:t>24,00 %</w:t>
            </w:r>
          </w:p>
        </w:tc>
        <w:tc>
          <w:tcPr>
            <w:tcW w:w="1015" w:type="dxa"/>
          </w:tcPr>
          <w:p w:rsidR="000201DB" w:rsidRDefault="000201DB" w:rsidP="004C31F8"/>
        </w:tc>
      </w:tr>
      <w:tr w:rsidR="000201DB" w:rsidTr="00E73470">
        <w:tc>
          <w:tcPr>
            <w:tcW w:w="534" w:type="dxa"/>
          </w:tcPr>
          <w:p w:rsidR="000201DB" w:rsidRDefault="000201DB" w:rsidP="004C31F8"/>
        </w:tc>
        <w:tc>
          <w:tcPr>
            <w:tcW w:w="4806" w:type="dxa"/>
          </w:tcPr>
          <w:p w:rsidR="000201DB" w:rsidRDefault="000201DB" w:rsidP="004C31F8"/>
        </w:tc>
        <w:tc>
          <w:tcPr>
            <w:tcW w:w="850" w:type="dxa"/>
          </w:tcPr>
          <w:p w:rsidR="000201DB" w:rsidRPr="00E51E2B" w:rsidRDefault="000201DB" w:rsidP="004C31F8">
            <w:pPr>
              <w:rPr>
                <w:highlight w:val="yellow"/>
              </w:rPr>
            </w:pPr>
          </w:p>
        </w:tc>
        <w:tc>
          <w:tcPr>
            <w:tcW w:w="3397" w:type="dxa"/>
            <w:gridSpan w:val="3"/>
          </w:tcPr>
          <w:p w:rsidR="000201DB" w:rsidRPr="000C74E8" w:rsidRDefault="000201DB" w:rsidP="004C31F8">
            <w:r w:rsidRPr="000C74E8">
              <w:rPr>
                <w:b/>
                <w:bCs/>
                <w:snapToGrid w:val="0"/>
                <w:color w:val="000000"/>
                <w:sz w:val="16"/>
                <w:szCs w:val="16"/>
              </w:rPr>
              <w:t>Γενικό Σύνολο</w:t>
            </w:r>
          </w:p>
        </w:tc>
        <w:tc>
          <w:tcPr>
            <w:tcW w:w="1015" w:type="dxa"/>
          </w:tcPr>
          <w:p w:rsidR="000201DB" w:rsidRDefault="000201DB" w:rsidP="004C31F8"/>
        </w:tc>
      </w:tr>
    </w:tbl>
    <w:p w:rsidR="000201DB" w:rsidRDefault="000201DB" w:rsidP="000201DB">
      <w:pPr>
        <w:tabs>
          <w:tab w:val="center" w:pos="1792"/>
          <w:tab w:val="center" w:pos="5453"/>
          <w:tab w:val="center" w:pos="9098"/>
        </w:tabs>
        <w:spacing w:line="210" w:lineRule="exact"/>
        <w:jc w:val="center"/>
        <w:rPr>
          <w:snapToGrid w:val="0"/>
          <w:color w:val="000000"/>
          <w:sz w:val="16"/>
          <w:szCs w:val="16"/>
        </w:rPr>
      </w:pPr>
    </w:p>
    <w:p w:rsidR="000201DB" w:rsidRDefault="000201DB" w:rsidP="000201DB">
      <w:pPr>
        <w:tabs>
          <w:tab w:val="center" w:pos="1792"/>
          <w:tab w:val="center" w:pos="5453"/>
          <w:tab w:val="center" w:pos="9098"/>
        </w:tabs>
        <w:spacing w:line="210" w:lineRule="exact"/>
        <w:rPr>
          <w:snapToGrid w:val="0"/>
          <w:color w:val="000000"/>
          <w:sz w:val="16"/>
          <w:szCs w:val="16"/>
        </w:rPr>
      </w:pPr>
      <w:r>
        <w:rPr>
          <w:snapToGrid w:val="0"/>
          <w:color w:val="000000"/>
          <w:sz w:val="16"/>
          <w:szCs w:val="16"/>
        </w:rPr>
        <w:t xml:space="preserve">                                                                       </w:t>
      </w:r>
    </w:p>
    <w:p w:rsidR="000201DB" w:rsidRDefault="000201DB" w:rsidP="000201DB">
      <w:pPr>
        <w:tabs>
          <w:tab w:val="center" w:pos="1792"/>
          <w:tab w:val="center" w:pos="5453"/>
          <w:tab w:val="center" w:pos="9098"/>
        </w:tabs>
        <w:spacing w:line="210" w:lineRule="exact"/>
        <w:rPr>
          <w:snapToGrid w:val="0"/>
          <w:color w:val="000000"/>
          <w:sz w:val="16"/>
          <w:szCs w:val="16"/>
        </w:rPr>
      </w:pPr>
      <w:r>
        <w:rPr>
          <w:snapToGrid w:val="0"/>
          <w:color w:val="000000"/>
          <w:sz w:val="16"/>
          <w:szCs w:val="16"/>
        </w:rPr>
        <w:t xml:space="preserve">       </w:t>
      </w:r>
      <w:r>
        <w:rPr>
          <w:snapToGrid w:val="0"/>
          <w:color w:val="000000"/>
          <w:sz w:val="16"/>
          <w:szCs w:val="16"/>
        </w:rPr>
        <w:tab/>
        <w:t xml:space="preserve">                                                                       </w:t>
      </w:r>
    </w:p>
    <w:p w:rsidR="000201DB" w:rsidRDefault="000201DB" w:rsidP="000201DB">
      <w:pPr>
        <w:tabs>
          <w:tab w:val="center" w:pos="1792"/>
          <w:tab w:val="center" w:pos="5453"/>
          <w:tab w:val="center" w:pos="9098"/>
        </w:tabs>
        <w:spacing w:line="210" w:lineRule="exact"/>
        <w:jc w:val="center"/>
        <w:rPr>
          <w:snapToGrid w:val="0"/>
          <w:color w:val="000000"/>
          <w:sz w:val="16"/>
          <w:szCs w:val="16"/>
        </w:rPr>
      </w:pPr>
    </w:p>
    <w:p w:rsidR="000201DB" w:rsidRDefault="000201DB" w:rsidP="000201DB">
      <w:pPr>
        <w:tabs>
          <w:tab w:val="center" w:pos="1792"/>
          <w:tab w:val="center" w:pos="5453"/>
          <w:tab w:val="center" w:pos="9098"/>
        </w:tabs>
        <w:spacing w:line="210" w:lineRule="exact"/>
        <w:jc w:val="center"/>
        <w:rPr>
          <w:snapToGrid w:val="0"/>
          <w:color w:val="000000"/>
          <w:sz w:val="16"/>
          <w:szCs w:val="16"/>
        </w:rPr>
      </w:pPr>
    </w:p>
    <w:p w:rsidR="000201DB" w:rsidRDefault="000201DB" w:rsidP="000201DB">
      <w:pPr>
        <w:tabs>
          <w:tab w:val="center" w:pos="1792"/>
          <w:tab w:val="center" w:pos="5453"/>
          <w:tab w:val="center" w:pos="9098"/>
        </w:tabs>
        <w:spacing w:line="210" w:lineRule="exact"/>
        <w:jc w:val="center"/>
        <w:rPr>
          <w:snapToGrid w:val="0"/>
          <w:color w:val="000000"/>
          <w:sz w:val="16"/>
          <w:szCs w:val="16"/>
        </w:rPr>
      </w:pPr>
    </w:p>
    <w:p w:rsidR="000201DB" w:rsidRPr="002804D6" w:rsidRDefault="000201DB" w:rsidP="000201DB">
      <w:pPr>
        <w:tabs>
          <w:tab w:val="center" w:pos="1792"/>
          <w:tab w:val="center" w:pos="5453"/>
          <w:tab w:val="center" w:pos="9098"/>
        </w:tabs>
        <w:spacing w:line="210" w:lineRule="exact"/>
        <w:jc w:val="center"/>
        <w:rPr>
          <w:lang w:val="en-US"/>
        </w:rPr>
      </w:pPr>
      <w:r>
        <w:rPr>
          <w:snapToGrid w:val="0"/>
          <w:color w:val="000000"/>
          <w:sz w:val="16"/>
          <w:szCs w:val="16"/>
        </w:rPr>
        <w:t>ΠΕΡΑΜΑ,   ... /  ... /</w:t>
      </w:r>
      <w:r>
        <w:rPr>
          <w:snapToGrid w:val="0"/>
          <w:color w:val="000000"/>
          <w:sz w:val="16"/>
          <w:szCs w:val="16"/>
          <w:lang w:val="en-US"/>
        </w:rPr>
        <w:t>…….</w:t>
      </w:r>
    </w:p>
    <w:p w:rsidR="000201DB" w:rsidRDefault="000201DB" w:rsidP="000201DB">
      <w:pPr>
        <w:spacing w:line="60" w:lineRule="exact"/>
      </w:pPr>
      <w:r>
        <w:t xml:space="preserve">  </w:t>
      </w:r>
    </w:p>
    <w:p w:rsidR="000201DB" w:rsidRDefault="000201DB" w:rsidP="000201DB">
      <w:pPr>
        <w:tabs>
          <w:tab w:val="center" w:pos="1792"/>
          <w:tab w:val="center" w:pos="5453"/>
          <w:tab w:val="center" w:pos="9098"/>
        </w:tabs>
        <w:spacing w:line="210" w:lineRule="exact"/>
        <w:jc w:val="center"/>
      </w:pPr>
      <w:r>
        <w:rPr>
          <w:snapToGrid w:val="0"/>
          <w:color w:val="000000"/>
          <w:sz w:val="16"/>
          <w:szCs w:val="16"/>
        </w:rPr>
        <w:t>Ο ΠΡΟΣΦΕΡΩΝ</w:t>
      </w:r>
    </w:p>
    <w:p w:rsidR="000201DB" w:rsidRPr="001E5BEB" w:rsidRDefault="000201DB" w:rsidP="000201DB">
      <w:pPr>
        <w:tabs>
          <w:tab w:val="center" w:pos="1808"/>
          <w:tab w:val="center" w:pos="5408"/>
        </w:tabs>
        <w:spacing w:line="225" w:lineRule="exact"/>
        <w:rPr>
          <w:b/>
        </w:rPr>
      </w:pPr>
    </w:p>
    <w:p w:rsidR="000201DB" w:rsidRDefault="000201DB" w:rsidP="000201DB">
      <w:pPr>
        <w:tabs>
          <w:tab w:val="left" w:pos="60"/>
          <w:tab w:val="right" w:pos="5955"/>
          <w:tab w:val="left" w:pos="6000"/>
        </w:tabs>
        <w:spacing w:line="225" w:lineRule="exact"/>
        <w:rPr>
          <w:b/>
          <w:bCs/>
          <w:snapToGrid w:val="0"/>
          <w:color w:val="000000"/>
          <w:sz w:val="18"/>
          <w:szCs w:val="18"/>
          <w:lang w:val="en-US"/>
        </w:rPr>
      </w:pPr>
    </w:p>
    <w:p w:rsidR="00E73470" w:rsidRDefault="00E73470" w:rsidP="000201DB">
      <w:pPr>
        <w:tabs>
          <w:tab w:val="left" w:pos="60"/>
          <w:tab w:val="right" w:pos="5955"/>
          <w:tab w:val="left" w:pos="6000"/>
        </w:tabs>
        <w:spacing w:line="225" w:lineRule="exact"/>
        <w:rPr>
          <w:b/>
          <w:bCs/>
          <w:snapToGrid w:val="0"/>
          <w:color w:val="000000"/>
          <w:sz w:val="18"/>
          <w:szCs w:val="18"/>
          <w:lang w:val="en-US"/>
        </w:rPr>
      </w:pPr>
    </w:p>
    <w:p w:rsidR="00E73470" w:rsidRDefault="00E73470" w:rsidP="000201DB">
      <w:pPr>
        <w:tabs>
          <w:tab w:val="left" w:pos="60"/>
          <w:tab w:val="right" w:pos="5955"/>
          <w:tab w:val="left" w:pos="6000"/>
        </w:tabs>
        <w:spacing w:line="225" w:lineRule="exact"/>
        <w:rPr>
          <w:b/>
          <w:bCs/>
          <w:snapToGrid w:val="0"/>
          <w:color w:val="000000"/>
          <w:sz w:val="18"/>
          <w:szCs w:val="18"/>
          <w:lang w:val="en-US"/>
        </w:rPr>
      </w:pPr>
    </w:p>
    <w:p w:rsidR="00E73470" w:rsidRDefault="00E73470" w:rsidP="000201DB">
      <w:pPr>
        <w:tabs>
          <w:tab w:val="left" w:pos="60"/>
          <w:tab w:val="right" w:pos="5955"/>
          <w:tab w:val="left" w:pos="6000"/>
        </w:tabs>
        <w:spacing w:line="225" w:lineRule="exact"/>
        <w:rPr>
          <w:b/>
          <w:bCs/>
          <w:snapToGrid w:val="0"/>
          <w:color w:val="000000"/>
          <w:sz w:val="18"/>
          <w:szCs w:val="18"/>
          <w:lang w:val="en-US"/>
        </w:rPr>
      </w:pPr>
    </w:p>
    <w:p w:rsidR="000201DB" w:rsidRDefault="000201DB" w:rsidP="000201DB">
      <w:pPr>
        <w:tabs>
          <w:tab w:val="left" w:pos="60"/>
          <w:tab w:val="right" w:pos="5955"/>
          <w:tab w:val="left" w:pos="6000"/>
        </w:tabs>
        <w:spacing w:line="225" w:lineRule="exact"/>
      </w:pPr>
      <w:r>
        <w:rPr>
          <w:b/>
          <w:bCs/>
          <w:snapToGrid w:val="0"/>
          <w:color w:val="000000"/>
          <w:sz w:val="18"/>
          <w:szCs w:val="18"/>
        </w:rPr>
        <w:lastRenderedPageBreak/>
        <w:t>ΕΛΛΗΝΙΚΗ ΔΗΜΟΚΡΑΤΙΑ</w:t>
      </w:r>
      <w:r>
        <w:t xml:space="preserve">                                  </w:t>
      </w:r>
      <w:r>
        <w:rPr>
          <w:b/>
          <w:bCs/>
          <w:snapToGrid w:val="0"/>
          <w:color w:val="000000"/>
          <w:sz w:val="18"/>
          <w:szCs w:val="18"/>
        </w:rPr>
        <w:t>Δήμος  :</w:t>
      </w:r>
      <w:r>
        <w:tab/>
      </w:r>
      <w:r>
        <w:rPr>
          <w:b/>
          <w:bCs/>
          <w:snapToGrid w:val="0"/>
          <w:color w:val="000000"/>
          <w:sz w:val="18"/>
          <w:szCs w:val="18"/>
        </w:rPr>
        <w:t>ΠΕΡΑΜΑΤΟΣ</w:t>
      </w:r>
    </w:p>
    <w:p w:rsidR="000201DB" w:rsidRDefault="000201DB" w:rsidP="000201DB">
      <w:pPr>
        <w:tabs>
          <w:tab w:val="left" w:pos="60"/>
          <w:tab w:val="right" w:pos="5955"/>
          <w:tab w:val="left" w:pos="6000"/>
        </w:tabs>
        <w:spacing w:line="225" w:lineRule="exact"/>
      </w:pPr>
      <w:r>
        <w:tab/>
      </w:r>
      <w:r>
        <w:rPr>
          <w:b/>
          <w:bCs/>
          <w:snapToGrid w:val="0"/>
          <w:color w:val="000000"/>
          <w:sz w:val="18"/>
          <w:szCs w:val="18"/>
        </w:rPr>
        <w:t>ΝΟΜΟΣ ΑΤΤΙΚΗΣ</w:t>
      </w:r>
      <w:r>
        <w:t xml:space="preserve">                                            </w:t>
      </w:r>
      <w:r>
        <w:rPr>
          <w:b/>
          <w:bCs/>
          <w:snapToGrid w:val="0"/>
          <w:color w:val="000000"/>
          <w:sz w:val="18"/>
          <w:szCs w:val="18"/>
        </w:rPr>
        <w:t>Τίτλος  :</w:t>
      </w:r>
      <w:r>
        <w:tab/>
      </w:r>
      <w:r>
        <w:rPr>
          <w:b/>
          <w:bCs/>
          <w:snapToGrid w:val="0"/>
          <w:color w:val="000000"/>
          <w:sz w:val="18"/>
          <w:szCs w:val="18"/>
        </w:rPr>
        <w:t>ΕΡΓΑΣΙΕΣ ΠΡΟΛΗΨΗΣ ΑΠΟ ΠΛΗΜΜΥΡΙΚΑ</w:t>
      </w:r>
    </w:p>
    <w:p w:rsidR="000201DB" w:rsidRDefault="000201DB" w:rsidP="000201DB">
      <w:pPr>
        <w:tabs>
          <w:tab w:val="left" w:pos="60"/>
          <w:tab w:val="left" w:pos="6000"/>
        </w:tabs>
        <w:spacing w:line="225" w:lineRule="exact"/>
      </w:pPr>
      <w:r>
        <w:tab/>
      </w:r>
      <w:r>
        <w:rPr>
          <w:b/>
          <w:bCs/>
          <w:snapToGrid w:val="0"/>
          <w:color w:val="000000"/>
          <w:sz w:val="18"/>
          <w:szCs w:val="18"/>
        </w:rPr>
        <w:t>ΔΗΜΟΣ ΠΕΡΑΜΑΤΟΣ</w:t>
      </w:r>
      <w:r>
        <w:t xml:space="preserve">                                                  </w:t>
      </w:r>
      <w:r>
        <w:rPr>
          <w:b/>
          <w:bCs/>
          <w:snapToGrid w:val="0"/>
          <w:color w:val="000000"/>
          <w:sz w:val="18"/>
          <w:szCs w:val="18"/>
        </w:rPr>
        <w:t>ΦΑΙΝΟΜΕΝΑ, ΑΠΟΚΑΤΑΣΤΑΣΗΣ ΜΙΚΡΟΖΗΜΙΩΝ ΚΑΙ</w:t>
      </w:r>
    </w:p>
    <w:p w:rsidR="000201DB" w:rsidRDefault="000201DB" w:rsidP="000201DB">
      <w:pPr>
        <w:tabs>
          <w:tab w:val="left" w:pos="60"/>
          <w:tab w:val="left" w:pos="6000"/>
        </w:tabs>
        <w:spacing w:line="225" w:lineRule="exact"/>
      </w:pPr>
      <w:r>
        <w:tab/>
      </w:r>
      <w:r>
        <w:rPr>
          <w:b/>
          <w:bCs/>
          <w:snapToGrid w:val="0"/>
          <w:color w:val="000000"/>
          <w:sz w:val="18"/>
          <w:szCs w:val="18"/>
        </w:rPr>
        <w:t>ΤΕΧΝΙΚΗ ΥΠΗΡΕΣΙΑ</w:t>
      </w:r>
      <w:r>
        <w:t xml:space="preserve">                                                   </w:t>
      </w:r>
      <w:r>
        <w:rPr>
          <w:b/>
          <w:bCs/>
          <w:snapToGrid w:val="0"/>
          <w:color w:val="000000"/>
          <w:sz w:val="18"/>
          <w:szCs w:val="18"/>
        </w:rPr>
        <w:t>ΑΜΕΣΗΣ ΕΠΕΜΒΑΣΗΣ ΣΕ ΠΕΡΙΠΤΩΣΕΙΣ</w:t>
      </w:r>
      <w:r>
        <w:t xml:space="preserve"> </w:t>
      </w:r>
      <w:r>
        <w:rPr>
          <w:b/>
          <w:bCs/>
          <w:snapToGrid w:val="0"/>
          <w:color w:val="000000"/>
          <w:sz w:val="18"/>
          <w:szCs w:val="18"/>
        </w:rPr>
        <w:t>ΘΕΟΜΗΝΙΑΣ</w:t>
      </w:r>
    </w:p>
    <w:p w:rsidR="000201DB" w:rsidRDefault="000201DB" w:rsidP="000201DB">
      <w:pPr>
        <w:tabs>
          <w:tab w:val="left" w:pos="60"/>
        </w:tabs>
        <w:spacing w:line="225" w:lineRule="exact"/>
      </w:pPr>
      <w:r>
        <w:tab/>
      </w:r>
    </w:p>
    <w:p w:rsidR="000201DB" w:rsidRPr="007F6385" w:rsidRDefault="000201DB" w:rsidP="000201DB">
      <w:pPr>
        <w:tabs>
          <w:tab w:val="left" w:pos="60"/>
        </w:tabs>
        <w:spacing w:line="225" w:lineRule="exact"/>
      </w:pPr>
      <w:r>
        <w:tab/>
      </w:r>
      <w:r>
        <w:rPr>
          <w:b/>
          <w:bCs/>
          <w:snapToGrid w:val="0"/>
          <w:color w:val="000000"/>
          <w:sz w:val="18"/>
          <w:szCs w:val="18"/>
        </w:rPr>
        <w:t xml:space="preserve">Αριθμός Μελέτης :   </w:t>
      </w:r>
      <w:r w:rsidRPr="007F6385">
        <w:rPr>
          <w:b/>
          <w:bCs/>
          <w:snapToGrid w:val="0"/>
          <w:color w:val="000000"/>
          <w:sz w:val="18"/>
          <w:szCs w:val="18"/>
        </w:rPr>
        <w:t>25</w:t>
      </w:r>
      <w:r w:rsidRPr="00FA4038">
        <w:rPr>
          <w:b/>
          <w:bCs/>
          <w:snapToGrid w:val="0"/>
          <w:color w:val="000000"/>
          <w:sz w:val="18"/>
          <w:szCs w:val="18"/>
        </w:rPr>
        <w:t xml:space="preserve"> </w:t>
      </w:r>
      <w:r>
        <w:rPr>
          <w:b/>
          <w:bCs/>
          <w:snapToGrid w:val="0"/>
          <w:color w:val="000000"/>
          <w:sz w:val="18"/>
          <w:szCs w:val="18"/>
        </w:rPr>
        <w:t>/201</w:t>
      </w:r>
      <w:r w:rsidRPr="007F6385">
        <w:rPr>
          <w:b/>
          <w:bCs/>
          <w:snapToGrid w:val="0"/>
          <w:color w:val="000000"/>
          <w:sz w:val="18"/>
          <w:szCs w:val="18"/>
        </w:rPr>
        <w:t>6</w:t>
      </w:r>
    </w:p>
    <w:p w:rsidR="000201DB" w:rsidRDefault="000201DB" w:rsidP="000201DB">
      <w:pPr>
        <w:spacing w:line="42" w:lineRule="exact"/>
      </w:pPr>
    </w:p>
    <w:p w:rsidR="000201DB" w:rsidRDefault="000201DB" w:rsidP="000201DB">
      <w:pPr>
        <w:tabs>
          <w:tab w:val="center" w:pos="5348"/>
        </w:tabs>
        <w:spacing w:line="225" w:lineRule="exact"/>
        <w:jc w:val="center"/>
        <w:rPr>
          <w:b/>
          <w:bCs/>
          <w:snapToGrid w:val="0"/>
          <w:color w:val="000000"/>
          <w:sz w:val="18"/>
          <w:szCs w:val="18"/>
          <w:u w:val="single"/>
        </w:rPr>
      </w:pPr>
      <w:r w:rsidRPr="00747E23">
        <w:rPr>
          <w:b/>
          <w:bCs/>
          <w:snapToGrid w:val="0"/>
          <w:color w:val="000000"/>
          <w:sz w:val="18"/>
          <w:szCs w:val="18"/>
          <w:u w:val="single"/>
        </w:rPr>
        <w:t>ΤΙΜΟΛΟΓΙΟ ΠΡΟΣΦΟΡΑΣ</w:t>
      </w:r>
    </w:p>
    <w:p w:rsidR="000201DB" w:rsidRPr="00747E23" w:rsidRDefault="000201DB" w:rsidP="000201DB">
      <w:pPr>
        <w:tabs>
          <w:tab w:val="center" w:pos="5348"/>
        </w:tabs>
        <w:spacing w:line="225" w:lineRule="exact"/>
        <w:jc w:val="center"/>
        <w:rPr>
          <w:u w:val="single"/>
        </w:rPr>
      </w:pPr>
    </w:p>
    <w:p w:rsidR="000201DB" w:rsidRDefault="000201DB" w:rsidP="000201DB">
      <w:pPr>
        <w:tabs>
          <w:tab w:val="left" w:pos="450"/>
          <w:tab w:val="center" w:pos="1132"/>
          <w:tab w:val="left" w:pos="1200"/>
        </w:tabs>
        <w:spacing w:line="225" w:lineRule="exact"/>
      </w:pPr>
      <w:r>
        <w:tab/>
      </w:r>
      <w:r>
        <w:rPr>
          <w:b/>
          <w:bCs/>
          <w:snapToGrid w:val="0"/>
          <w:color w:val="000000"/>
          <w:sz w:val="18"/>
          <w:szCs w:val="18"/>
        </w:rPr>
        <w:t>Α.Τ.</w:t>
      </w:r>
      <w:r>
        <w:tab/>
      </w:r>
      <w:r>
        <w:rPr>
          <w:b/>
          <w:bCs/>
          <w:snapToGrid w:val="0"/>
          <w:color w:val="000000"/>
          <w:sz w:val="20"/>
          <w:szCs w:val="20"/>
        </w:rPr>
        <w:t>:</w:t>
      </w:r>
      <w:r>
        <w:tab/>
      </w:r>
      <w:r>
        <w:rPr>
          <w:b/>
          <w:bCs/>
          <w:snapToGrid w:val="0"/>
          <w:color w:val="000000"/>
          <w:sz w:val="18"/>
          <w:szCs w:val="18"/>
        </w:rPr>
        <w:t>1</w:t>
      </w:r>
      <w:r w:rsidRPr="004F2742">
        <w:tab/>
      </w:r>
      <w:r w:rsidRPr="004F2742">
        <w:tab/>
        <w:t xml:space="preserve"> </w:t>
      </w:r>
      <w:r>
        <w:rPr>
          <w:b/>
          <w:bCs/>
          <w:snapToGrid w:val="0"/>
          <w:color w:val="000000"/>
          <w:sz w:val="18"/>
          <w:szCs w:val="18"/>
        </w:rPr>
        <w:t xml:space="preserve">Καθαρισμός φρεατίου </w:t>
      </w:r>
      <w:proofErr w:type="spellStart"/>
      <w:r>
        <w:rPr>
          <w:b/>
          <w:bCs/>
          <w:snapToGrid w:val="0"/>
          <w:color w:val="000000"/>
          <w:sz w:val="18"/>
          <w:szCs w:val="18"/>
        </w:rPr>
        <w:t>υδροσυλλογής</w:t>
      </w:r>
      <w:proofErr w:type="spellEnd"/>
      <w:r>
        <w:rPr>
          <w:b/>
          <w:bCs/>
          <w:snapToGrid w:val="0"/>
          <w:color w:val="000000"/>
          <w:sz w:val="18"/>
          <w:szCs w:val="18"/>
        </w:rPr>
        <w:t xml:space="preserve"> με πλευρικό άνοιγμα, χωρίς εσχάρα</w:t>
      </w:r>
    </w:p>
    <w:p w:rsidR="000201DB" w:rsidRDefault="000201DB" w:rsidP="000201DB">
      <w:pPr>
        <w:tabs>
          <w:tab w:val="left" w:pos="3225"/>
        </w:tabs>
        <w:spacing w:line="225" w:lineRule="exact"/>
      </w:pPr>
      <w:r w:rsidRPr="004F2742">
        <w:t xml:space="preserve">           </w:t>
      </w:r>
      <w:r>
        <w:t xml:space="preserve">                     </w:t>
      </w:r>
      <w:r w:rsidRPr="004F2742">
        <w:t xml:space="preserve">  </w:t>
      </w:r>
      <w:r>
        <w:rPr>
          <w:b/>
          <w:bCs/>
          <w:snapToGrid w:val="0"/>
          <w:color w:val="000000"/>
          <w:sz w:val="18"/>
          <w:szCs w:val="18"/>
        </w:rPr>
        <w:t>(τύπος Τ) Καθαρισμός φρεατίου μονού ανοίγματος</w:t>
      </w:r>
    </w:p>
    <w:p w:rsidR="000201DB" w:rsidRDefault="000201DB" w:rsidP="000201DB">
      <w:pPr>
        <w:spacing w:line="57" w:lineRule="exact"/>
      </w:pPr>
    </w:p>
    <w:p w:rsidR="000201DB" w:rsidRDefault="000201DB" w:rsidP="000201DB">
      <w:pPr>
        <w:tabs>
          <w:tab w:val="left" w:pos="3225"/>
          <w:tab w:val="left" w:pos="5400"/>
        </w:tabs>
        <w:spacing w:line="225" w:lineRule="exact"/>
      </w:pPr>
      <w:r>
        <w:tab/>
      </w:r>
    </w:p>
    <w:p w:rsidR="000201DB" w:rsidRDefault="000201DB" w:rsidP="000201DB">
      <w:pPr>
        <w:spacing w:line="98" w:lineRule="exact"/>
      </w:pP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Kαθαρισμός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 φρεατίου 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υδροσυλλογής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 με πλευρικό άνοιγμα (χωρίς εσχάρα, τύπος Τ),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από φερτά υλικά και προσχώσεις και έλεγχος της λειτουργίας του, ανεξαρτήτως της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θέσεως της θυρίδας επίσκεψης του θαλάμου (στο πεζοδρόμιο ή το κατάστρωμα της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οδού)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Στην τιμή μονάδας περιλαμβάνονται: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α) Το άνοιγμα και το κλείσιμο (μετά το πέρας των εργασιών καθαρισμού) της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θυρίδας επισκέψεως (καπάκι) του κυρίου θαλάμου ή του φρεατίου επίσκεψης που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βρίσκεται δίπλα στο φρεάτιο 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υδροσυλλογής</w:t>
      </w:r>
      <w:proofErr w:type="spellEnd"/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β) Η χαλάρωση των προσχώσεων του φρεατίου 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υδροσυλλογής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 και του τυχόν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υπάρχοντος παραπλεύρου φρεατίου επίσκεψης, προκειμένου να ανασυρθούν.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γ) Η ανύψωση των προϊόντων καθαρισμού από το φρεάτιο και η απ' ευθείας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φόρτωσή τους επί αυτοκινήτου, χειρωνακτικά ή με χρήση μηχανικού εξοπλισμού.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Επισημαίνεται ότι απαγορεύεται ρητά η απόθεση έστω και προσωρινά στον δρόμο ή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στο πεζοδρόμιο.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δ) Ο καθαρισμός των πλευρικών ανοιγμάτων, καθώς και του αγωγού σύνδεσης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φρεατίου-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συλλεκτήρα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 με πιεστικό μηχάνημα με ελάχιστη πίεση 110 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bar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>.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ε) Η επάλειψη του φρεατίου 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υδροσυλλογής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 με ασβέστη όπου απαιτείται.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ζ) Ο επιμελής καθαρισμός και η 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έκπλυση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 της περιοχής του φρεατίου μετά την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ολοκλήρωση των εργασιών.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η) Η μεταφορά των προϊόντων καθαρισμού σε οποιαδήποτε απόσταση και η απόθεσή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τους σε επιτρεπόμενες από τις αρμόδιες Αρχές θέσεις απόθεσης αποβλήτων.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Επισημαίνεται ότι όταν το άνοιγμα του φρεατίου είναι μήκους μεγαλυτέρου από 1,80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m 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επιμετράται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 ως δύο  ανοίγματα.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</w:p>
    <w:p w:rsidR="000201DB" w:rsidRDefault="000201DB" w:rsidP="000201DB">
      <w:pPr>
        <w:tabs>
          <w:tab w:val="left" w:pos="450"/>
          <w:tab w:val="right" w:pos="2190"/>
          <w:tab w:val="left" w:pos="22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Καθαρισμός φρεατίου μονού ανοίγματος.</w:t>
      </w:r>
      <w:r>
        <w:tab/>
      </w:r>
    </w:p>
    <w:p w:rsidR="000201DB" w:rsidRDefault="000201DB" w:rsidP="000201DB">
      <w:pPr>
        <w:tabs>
          <w:tab w:val="left" w:pos="450"/>
          <w:tab w:val="right" w:pos="2190"/>
          <w:tab w:val="left" w:pos="2250"/>
        </w:tabs>
        <w:spacing w:line="240" w:lineRule="exact"/>
      </w:pPr>
      <w:r>
        <w:rPr>
          <w:rFonts w:ascii="Courier New" w:hAnsi="Courier New" w:cs="Courier New"/>
          <w:snapToGrid w:val="0"/>
          <w:color w:val="000000"/>
          <w:sz w:val="20"/>
          <w:szCs w:val="20"/>
        </w:rPr>
        <w:tab/>
        <w:t xml:space="preserve">Τιμή ανά άνοιγμα 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καθαριζόμενου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 φρεατίου (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τεμ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>)</w:t>
      </w:r>
    </w:p>
    <w:p w:rsidR="000201DB" w:rsidRDefault="000201DB" w:rsidP="000201DB">
      <w:pPr>
        <w:tabs>
          <w:tab w:val="left" w:pos="450"/>
          <w:tab w:val="right" w:pos="2190"/>
          <w:tab w:val="left" w:pos="2250"/>
        </w:tabs>
        <w:spacing w:line="240" w:lineRule="exact"/>
      </w:pPr>
      <w:r>
        <w:tab/>
      </w:r>
    </w:p>
    <w:p w:rsidR="000201DB" w:rsidRDefault="000201DB" w:rsidP="000201DB">
      <w:pPr>
        <w:tabs>
          <w:tab w:val="left" w:pos="450"/>
          <w:tab w:val="right" w:pos="2190"/>
          <w:tab w:val="left" w:pos="2250"/>
        </w:tabs>
        <w:spacing w:line="480" w:lineRule="auto"/>
      </w:pPr>
      <w:r>
        <w:tab/>
      </w:r>
      <w:r>
        <w:rPr>
          <w:b/>
          <w:bCs/>
          <w:snapToGrid w:val="0"/>
          <w:color w:val="000000"/>
          <w:sz w:val="18"/>
          <w:szCs w:val="18"/>
        </w:rPr>
        <w:t>ΕΥΡΩ</w:t>
      </w:r>
      <w:r>
        <w:tab/>
      </w:r>
      <w:r>
        <w:rPr>
          <w:b/>
          <w:bCs/>
          <w:snapToGrid w:val="0"/>
          <w:color w:val="000000"/>
          <w:sz w:val="18"/>
          <w:szCs w:val="18"/>
        </w:rPr>
        <w:t>(Αριθμητικά) :</w:t>
      </w:r>
      <w:r>
        <w:tab/>
      </w:r>
      <w:r>
        <w:rPr>
          <w:b/>
          <w:bCs/>
          <w:snapToGrid w:val="0"/>
          <w:color w:val="000000"/>
          <w:sz w:val="18"/>
          <w:szCs w:val="18"/>
        </w:rPr>
        <w:t>………………………………………………………………………………………………………………..</w:t>
      </w:r>
    </w:p>
    <w:p w:rsidR="000201DB" w:rsidRDefault="000201DB" w:rsidP="000201DB">
      <w:pPr>
        <w:tabs>
          <w:tab w:val="left" w:pos="450"/>
          <w:tab w:val="right" w:pos="2190"/>
          <w:tab w:val="left" w:pos="2250"/>
        </w:tabs>
        <w:spacing w:line="480" w:lineRule="auto"/>
      </w:pPr>
      <w:r>
        <w:tab/>
      </w:r>
      <w:r>
        <w:tab/>
      </w:r>
      <w:r>
        <w:rPr>
          <w:b/>
          <w:bCs/>
          <w:snapToGrid w:val="0"/>
          <w:color w:val="000000"/>
          <w:sz w:val="18"/>
          <w:szCs w:val="18"/>
        </w:rPr>
        <w:t>(Ολογράφως) :</w:t>
      </w:r>
      <w:r>
        <w:tab/>
      </w:r>
      <w:r>
        <w:rPr>
          <w:b/>
          <w:bCs/>
          <w:snapToGrid w:val="0"/>
          <w:color w:val="000000"/>
          <w:sz w:val="18"/>
          <w:szCs w:val="18"/>
        </w:rPr>
        <w:t>………………………………………………………………………………………………………………..</w:t>
      </w:r>
      <w:r>
        <w:tab/>
      </w:r>
    </w:p>
    <w:p w:rsidR="000201DB" w:rsidRDefault="000201DB" w:rsidP="000201DB">
      <w:pPr>
        <w:spacing w:line="361" w:lineRule="exact"/>
      </w:pPr>
    </w:p>
    <w:p w:rsidR="000201DB" w:rsidRDefault="000201DB" w:rsidP="000201DB">
      <w:pPr>
        <w:tabs>
          <w:tab w:val="left" w:pos="450"/>
          <w:tab w:val="center" w:pos="1132"/>
          <w:tab w:val="left" w:pos="1200"/>
        </w:tabs>
        <w:spacing w:line="225" w:lineRule="exact"/>
      </w:pPr>
      <w:r>
        <w:tab/>
      </w:r>
      <w:r>
        <w:rPr>
          <w:b/>
          <w:bCs/>
          <w:snapToGrid w:val="0"/>
          <w:color w:val="000000"/>
          <w:sz w:val="18"/>
          <w:szCs w:val="18"/>
        </w:rPr>
        <w:t>Α.Τ.</w:t>
      </w:r>
      <w:r>
        <w:tab/>
      </w:r>
      <w:r>
        <w:rPr>
          <w:b/>
          <w:bCs/>
          <w:snapToGrid w:val="0"/>
          <w:color w:val="000000"/>
          <w:sz w:val="20"/>
          <w:szCs w:val="20"/>
        </w:rPr>
        <w:t>:</w:t>
      </w:r>
      <w:r>
        <w:tab/>
      </w:r>
      <w:r>
        <w:rPr>
          <w:b/>
          <w:bCs/>
          <w:snapToGrid w:val="0"/>
          <w:color w:val="000000"/>
          <w:sz w:val="18"/>
          <w:szCs w:val="18"/>
        </w:rPr>
        <w:t>2</w:t>
      </w:r>
      <w:r w:rsidRPr="004F2742">
        <w:t xml:space="preserve">    </w:t>
      </w:r>
      <w:r>
        <w:tab/>
      </w:r>
      <w:r>
        <w:rPr>
          <w:b/>
          <w:bCs/>
          <w:snapToGrid w:val="0"/>
          <w:color w:val="000000"/>
          <w:sz w:val="18"/>
          <w:szCs w:val="18"/>
        </w:rPr>
        <w:t xml:space="preserve">Καθαρισμός φρεατίου </w:t>
      </w:r>
      <w:proofErr w:type="spellStart"/>
      <w:r>
        <w:rPr>
          <w:b/>
          <w:bCs/>
          <w:snapToGrid w:val="0"/>
          <w:color w:val="000000"/>
          <w:sz w:val="18"/>
          <w:szCs w:val="18"/>
        </w:rPr>
        <w:t>υδροσυλλογής</w:t>
      </w:r>
      <w:proofErr w:type="spellEnd"/>
      <w:r>
        <w:rPr>
          <w:b/>
          <w:bCs/>
          <w:snapToGrid w:val="0"/>
          <w:color w:val="000000"/>
          <w:sz w:val="18"/>
          <w:szCs w:val="18"/>
        </w:rPr>
        <w:t xml:space="preserve"> με πλευρικό άνοιγμα, χωρίς εσχάρα</w:t>
      </w:r>
    </w:p>
    <w:p w:rsidR="000201DB" w:rsidRDefault="000201DB" w:rsidP="000201DB">
      <w:pPr>
        <w:tabs>
          <w:tab w:val="left" w:pos="3225"/>
        </w:tabs>
        <w:spacing w:line="225" w:lineRule="exact"/>
      </w:pPr>
      <w:r w:rsidRPr="004F2742">
        <w:t xml:space="preserve">                                 </w:t>
      </w:r>
      <w:r>
        <w:rPr>
          <w:b/>
          <w:bCs/>
          <w:snapToGrid w:val="0"/>
          <w:color w:val="000000"/>
          <w:sz w:val="18"/>
          <w:szCs w:val="18"/>
        </w:rPr>
        <w:t>(τύπος Τ) Καθαρισμός για κάθε επιπλέον άνοιγμα</w:t>
      </w:r>
    </w:p>
    <w:p w:rsidR="000201DB" w:rsidRDefault="000201DB" w:rsidP="000201DB">
      <w:pPr>
        <w:spacing w:line="57" w:lineRule="exact"/>
      </w:pPr>
    </w:p>
    <w:p w:rsidR="000201DB" w:rsidRDefault="000201DB" w:rsidP="000201DB">
      <w:pPr>
        <w:tabs>
          <w:tab w:val="left" w:pos="3225"/>
          <w:tab w:val="left" w:pos="5400"/>
        </w:tabs>
        <w:spacing w:line="225" w:lineRule="exact"/>
      </w:pPr>
      <w:r>
        <w:tab/>
      </w:r>
    </w:p>
    <w:p w:rsidR="000201DB" w:rsidRDefault="000201DB" w:rsidP="000201DB">
      <w:pPr>
        <w:spacing w:line="98" w:lineRule="exact"/>
      </w:pP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Kαθαρισμός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 φρεατίου 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υδροσυλλογής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 με πλευρικό άνοιγμα (χωρίς εσχάρα, τύπος Τ),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από φερτά υλικά και προσχώσεις και έλεγχος της λειτουργίας του, ανεξαρτήτως της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θέσεως της θυρίδας επίσκεψης του θαλάμου (στο πεζοδρόμιο ή το κατάστρωμα της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οδού)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Στην τιμή μονάδας περιλαμβάνονται: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α) Το άνοιγμα και το κλείσιμο (μετά το πέρας των εργασιών καθαρισμού) της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θυρίδας επισκέψεως (καπάκι) του κυρίου θαλάμου ή του φρεατίου επίσκεψης που</w:t>
      </w:r>
    </w:p>
    <w:p w:rsidR="000201DB" w:rsidRDefault="000201DB" w:rsidP="000201DB">
      <w:pPr>
        <w:tabs>
          <w:tab w:val="left" w:pos="450"/>
        </w:tabs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βρίσκεται δίπλα στο φρεάτιο 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υδροσυλλογής</w:t>
      </w:r>
      <w:proofErr w:type="spellEnd"/>
    </w:p>
    <w:p w:rsidR="000201DB" w:rsidRDefault="00372503" w:rsidP="000201DB">
      <w:pPr>
        <w:spacing w:line="75" w:lineRule="exact"/>
      </w:pPr>
      <w:r w:rsidRPr="00372503">
        <w:rPr>
          <w:rFonts w:asciiTheme="minorHAnsi" w:hAnsiTheme="minorHAnsi" w:cstheme="minorBidi"/>
          <w:noProof/>
          <w:sz w:val="22"/>
          <w:szCs w:val="22"/>
        </w:rPr>
        <w:pict>
          <v:rect id="_x0000_s1026" style="position:absolute;left:0;text-align:left;margin-left:28.7pt;margin-top:28.7pt;width:539pt;height:24.45pt;z-index:-251656192;mso-position-horizontal-relative:page;mso-position-vertical-relative:page" o:allowincell="f" filled="f" stroked="f">
            <w10:wrap anchorx="page" anchory="page"/>
          </v:rect>
        </w:pict>
      </w:r>
      <w:r w:rsidRPr="00372503">
        <w:rPr>
          <w:rFonts w:asciiTheme="minorHAnsi" w:hAnsiTheme="minorHAnsi" w:cstheme="minorBidi"/>
          <w:noProof/>
          <w:sz w:val="22"/>
          <w:szCs w:val="22"/>
        </w:rPr>
        <w:pict>
          <v:line id="_x0000_s1027" style="position:absolute;left:0;text-align:left;z-index:-251655168;mso-position-horizontal-relative:page;mso-position-vertical-relative:page" from="50.85pt,43.35pt" to="536.85pt,43.35pt" o:allowincell="f">
            <w10:wrap anchorx="page" anchory="page"/>
          </v:line>
        </w:pict>
      </w:r>
      <w:r w:rsidRPr="00372503">
        <w:rPr>
          <w:rFonts w:asciiTheme="minorHAnsi" w:hAnsiTheme="minorHAnsi" w:cstheme="minorBidi"/>
          <w:noProof/>
          <w:sz w:val="22"/>
          <w:szCs w:val="22"/>
        </w:rPr>
        <w:pict>
          <v:rect id="_x0000_s1028" style="position:absolute;left:0;text-align:left;margin-left:28.7pt;margin-top:52.7pt;width:539pt;height:216.4pt;z-index:-251654144;mso-position-horizontal-relative:page;mso-position-vertical-relative:page" o:allowincell="f" filled="f" stroked="f">
            <w10:wrap anchorx="page" anchory="page"/>
          </v:rect>
        </w:pict>
      </w:r>
      <w:r w:rsidRPr="00372503">
        <w:rPr>
          <w:rFonts w:asciiTheme="minorHAnsi" w:hAnsiTheme="minorHAnsi" w:cstheme="minorBidi"/>
          <w:noProof/>
          <w:sz w:val="22"/>
          <w:szCs w:val="22"/>
        </w:rPr>
        <w:pict>
          <v:rect id="_x0000_s1029" style="position:absolute;left:0;text-align:left;margin-left:28.7pt;margin-top:268.7pt;width:539pt;height:42.45pt;z-index:-251653120;mso-position-horizontal-relative:page;mso-position-vertical-relative:page" o:allowincell="f" filled="f" stroked="f">
            <w10:wrap anchorx="page" anchory="page"/>
          </v:rect>
        </w:pict>
      </w:r>
      <w:r w:rsidRPr="00372503">
        <w:rPr>
          <w:rFonts w:asciiTheme="minorHAnsi" w:hAnsiTheme="minorHAnsi" w:cstheme="minorBidi"/>
          <w:noProof/>
          <w:sz w:val="22"/>
          <w:szCs w:val="22"/>
        </w:rPr>
        <w:pict>
          <v:rect id="_x0000_s1030" style="position:absolute;left:0;text-align:left;margin-left:28.7pt;margin-top:310.7pt;width:539pt;height:48.25pt;z-index:-251652096;mso-position-horizontal-relative:page;mso-position-vertical-relative:page" o:allowincell="f" filled="f" stroked="f" strokecolor="white">
            <w10:wrap anchorx="page" anchory="page"/>
          </v:rect>
        </w:pict>
      </w:r>
      <w:r w:rsidRPr="00372503">
        <w:rPr>
          <w:rFonts w:asciiTheme="minorHAnsi" w:hAnsiTheme="minorHAnsi" w:cstheme="minorBidi"/>
          <w:noProof/>
          <w:sz w:val="22"/>
          <w:szCs w:val="22"/>
        </w:rPr>
        <w:pict>
          <v:rect id="_x0000_s1031" style="position:absolute;left:0;text-align:left;margin-left:28.7pt;margin-top:358.55pt;width:539pt;height:24.8pt;z-index:-251651072;mso-position-horizontal-relative:page;mso-position-vertical-relative:page" o:allowincell="f" filled="f" stroked="f">
            <w10:wrap anchorx="page" anchory="page"/>
          </v:rect>
        </w:pict>
      </w:r>
      <w:r w:rsidRPr="00372503">
        <w:rPr>
          <w:rFonts w:asciiTheme="minorHAnsi" w:hAnsiTheme="minorHAnsi" w:cstheme="minorBidi"/>
          <w:noProof/>
          <w:sz w:val="22"/>
          <w:szCs w:val="22"/>
        </w:rPr>
        <w:pict>
          <v:rect id="_x0000_s1032" style="position:absolute;left:0;text-align:left;margin-left:28.7pt;margin-top:382.95pt;width:539pt;height:299.5pt;z-index:-251650048;mso-position-horizontal-relative:page;mso-position-vertical-relative:page" o:allowincell="f" filled="f" stroked="f">
            <w10:wrap anchorx="page" anchory="page"/>
          </v:rect>
        </w:pict>
      </w:r>
      <w:r w:rsidRPr="00372503">
        <w:rPr>
          <w:rFonts w:asciiTheme="minorHAnsi" w:hAnsiTheme="minorHAnsi" w:cstheme="minorBidi"/>
          <w:noProof/>
          <w:sz w:val="22"/>
          <w:szCs w:val="22"/>
        </w:rPr>
        <w:pict>
          <v:rect id="_x0000_s1033" style="position:absolute;left:0;text-align:left;margin-left:28.7pt;margin-top:682.05pt;width:539pt;height:42.45pt;z-index:-251649024;mso-position-horizontal-relative:page;mso-position-vertical-relative:page" o:allowincell="f" filled="f" stroked="f">
            <w10:wrap anchorx="page" anchory="page"/>
          </v:rect>
        </w:pict>
      </w:r>
    </w:p>
    <w:p w:rsidR="000201DB" w:rsidRDefault="000201DB" w:rsidP="000201DB">
      <w:pPr>
        <w:tabs>
          <w:tab w:val="left" w:pos="450"/>
          <w:tab w:val="right" w:pos="9765"/>
          <w:tab w:val="center" w:pos="9982"/>
        </w:tabs>
        <w:spacing w:line="240" w:lineRule="exact"/>
      </w:pPr>
      <w:r>
        <w:lastRenderedPageBreak/>
        <w:tab/>
      </w:r>
    </w:p>
    <w:p w:rsidR="000201DB" w:rsidRDefault="000201DB" w:rsidP="000201DB">
      <w:pPr>
        <w:spacing w:line="165" w:lineRule="exact"/>
      </w:pP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β) Η χαλάρωση των προσχώσεων του φρεατίου 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υδροσυλλογής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 και του τυχόν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υπάρχοντος παραπλεύρου φρεατίου επίσκεψης, προκειμένου να ανασυρθούν.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γ) Η ανύψωση των προϊόντων καθαρισμού από το φρεάτιο και η απ' ευθείας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φόρτωσή τους επί αυτοκινήτου, χειρωνακτικά ή με χρήση μηχανικού εξοπλισμού.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Επισημαίνεται ότι απαγορεύεται ρητά η απόθεση έστω και προσωρινά στον δρόμο ή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στο πεζοδρόμιο.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δ) Ο καθαρισμός των πλευρικών ανοιγμάτων, καθώς και του αγωγού σύνδεσης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φρεατίου-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συλλεκτήρα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 με πιεστικό μηχάνημα με ελάχιστη πίεση 110 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bar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>.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ε) Η επάλειψη του φρεατίου 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υδροσυλλογής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 με ασβέστη όπου απαιτείται.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ζ) Ο επιμελής καθαρισμός και η 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έκπλυση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 της περιοχής του φρεατίου μετά την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ολοκλήρωση των εργασιών.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η) Η μεταφορά των προϊόντων καθαρισμού σε οποιαδήποτε απόσταση και η απόθεσή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τους σε επιτρεπόμενες από τις αρμόδιες Αρχές θέσεις απόθεσης αποβλήτων.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Επισημαίνεται ότι όταν το άνοιγμα του φρεατίου είναι μήκους μεγαλυτέρου από 1,80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m 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επιμετράται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 ως δύο  ανοίγματα.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Καθαρισμός φρεατίου για κάθε επιπλέον άνοιγμα</w:t>
      </w:r>
    </w:p>
    <w:p w:rsidR="000201DB" w:rsidRDefault="000201DB" w:rsidP="000201DB">
      <w:pPr>
        <w:tabs>
          <w:tab w:val="left" w:pos="450"/>
          <w:tab w:val="right" w:pos="2190"/>
          <w:tab w:val="left" w:pos="2250"/>
        </w:tabs>
        <w:spacing w:line="240" w:lineRule="exact"/>
        <w:rPr>
          <w:rFonts w:ascii="Courier New" w:hAnsi="Courier New" w:cs="Courier New"/>
          <w:snapToGrid w:val="0"/>
          <w:color w:val="000000"/>
          <w:sz w:val="20"/>
          <w:szCs w:val="20"/>
        </w:rPr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Τιμή ανά άνοιγμα 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καθαριζόμενου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 φρεατίου (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τεμ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>)</w:t>
      </w:r>
    </w:p>
    <w:p w:rsidR="000201DB" w:rsidRDefault="000201DB" w:rsidP="000201DB">
      <w:pPr>
        <w:tabs>
          <w:tab w:val="left" w:pos="450"/>
          <w:tab w:val="right" w:pos="2190"/>
          <w:tab w:val="left" w:pos="2250"/>
        </w:tabs>
        <w:spacing w:line="240" w:lineRule="exact"/>
      </w:pPr>
      <w:r>
        <w:tab/>
      </w:r>
    </w:p>
    <w:p w:rsidR="000201DB" w:rsidRDefault="000201DB" w:rsidP="000201DB">
      <w:pPr>
        <w:tabs>
          <w:tab w:val="left" w:pos="450"/>
          <w:tab w:val="right" w:pos="2190"/>
          <w:tab w:val="left" w:pos="2250"/>
        </w:tabs>
        <w:spacing w:line="480" w:lineRule="auto"/>
      </w:pPr>
      <w:r>
        <w:tab/>
      </w:r>
      <w:r>
        <w:rPr>
          <w:b/>
          <w:bCs/>
          <w:snapToGrid w:val="0"/>
          <w:color w:val="000000"/>
          <w:sz w:val="18"/>
          <w:szCs w:val="18"/>
        </w:rPr>
        <w:t>ΕΥΡΩ</w:t>
      </w:r>
      <w:r>
        <w:tab/>
      </w:r>
      <w:r>
        <w:rPr>
          <w:b/>
          <w:bCs/>
          <w:snapToGrid w:val="0"/>
          <w:color w:val="000000"/>
          <w:sz w:val="18"/>
          <w:szCs w:val="18"/>
        </w:rPr>
        <w:t>(Αριθμητικά) :</w:t>
      </w:r>
      <w:r>
        <w:tab/>
      </w:r>
      <w:r>
        <w:rPr>
          <w:b/>
          <w:bCs/>
          <w:snapToGrid w:val="0"/>
          <w:color w:val="000000"/>
          <w:sz w:val="18"/>
          <w:szCs w:val="18"/>
        </w:rPr>
        <w:t>………………………………………………………………………………………………………………..</w:t>
      </w:r>
    </w:p>
    <w:p w:rsidR="000201DB" w:rsidRDefault="000201DB" w:rsidP="000201DB">
      <w:pPr>
        <w:tabs>
          <w:tab w:val="left" w:pos="450"/>
          <w:tab w:val="right" w:pos="2190"/>
          <w:tab w:val="left" w:pos="2250"/>
        </w:tabs>
        <w:spacing w:before="240" w:line="480" w:lineRule="auto"/>
      </w:pPr>
      <w:r>
        <w:tab/>
      </w:r>
      <w:r>
        <w:tab/>
      </w:r>
      <w:r>
        <w:rPr>
          <w:b/>
          <w:bCs/>
          <w:snapToGrid w:val="0"/>
          <w:color w:val="000000"/>
          <w:sz w:val="18"/>
          <w:szCs w:val="18"/>
        </w:rPr>
        <w:t>(Ολογράφως) :</w:t>
      </w:r>
      <w:r>
        <w:tab/>
      </w:r>
      <w:r>
        <w:rPr>
          <w:b/>
          <w:bCs/>
          <w:snapToGrid w:val="0"/>
          <w:color w:val="000000"/>
          <w:sz w:val="18"/>
          <w:szCs w:val="18"/>
        </w:rPr>
        <w:t>………………………………………………………………………………………………………………..</w:t>
      </w:r>
    </w:p>
    <w:p w:rsidR="000201DB" w:rsidRDefault="000201DB" w:rsidP="000201DB">
      <w:pPr>
        <w:tabs>
          <w:tab w:val="left" w:pos="450"/>
          <w:tab w:val="center" w:pos="1132"/>
          <w:tab w:val="left" w:pos="1200"/>
        </w:tabs>
        <w:spacing w:line="225" w:lineRule="exact"/>
      </w:pPr>
      <w:r>
        <w:tab/>
      </w:r>
      <w:r>
        <w:rPr>
          <w:b/>
          <w:bCs/>
          <w:snapToGrid w:val="0"/>
          <w:color w:val="000000"/>
          <w:sz w:val="18"/>
          <w:szCs w:val="18"/>
        </w:rPr>
        <w:t>Α.Τ.</w:t>
      </w:r>
      <w:r>
        <w:tab/>
      </w:r>
      <w:r>
        <w:rPr>
          <w:b/>
          <w:bCs/>
          <w:snapToGrid w:val="0"/>
          <w:color w:val="000000"/>
          <w:sz w:val="20"/>
          <w:szCs w:val="20"/>
        </w:rPr>
        <w:t>:</w:t>
      </w:r>
      <w:r>
        <w:tab/>
      </w:r>
      <w:r>
        <w:rPr>
          <w:b/>
          <w:bCs/>
          <w:snapToGrid w:val="0"/>
          <w:color w:val="000000"/>
          <w:sz w:val="18"/>
          <w:szCs w:val="18"/>
        </w:rPr>
        <w:t>3</w:t>
      </w:r>
      <w:r w:rsidRPr="004F2742">
        <w:t xml:space="preserve">               </w:t>
      </w:r>
      <w:r>
        <w:rPr>
          <w:b/>
          <w:bCs/>
          <w:snapToGrid w:val="0"/>
          <w:color w:val="000000"/>
          <w:sz w:val="18"/>
          <w:szCs w:val="18"/>
        </w:rPr>
        <w:t xml:space="preserve">Καθαρισμός φρεατίου </w:t>
      </w:r>
      <w:proofErr w:type="spellStart"/>
      <w:r>
        <w:rPr>
          <w:b/>
          <w:bCs/>
          <w:snapToGrid w:val="0"/>
          <w:color w:val="000000"/>
          <w:sz w:val="18"/>
          <w:szCs w:val="18"/>
        </w:rPr>
        <w:t>υδροσυλλογής</w:t>
      </w:r>
      <w:proofErr w:type="spellEnd"/>
      <w:r>
        <w:rPr>
          <w:b/>
          <w:bCs/>
          <w:snapToGrid w:val="0"/>
          <w:color w:val="000000"/>
          <w:sz w:val="18"/>
          <w:szCs w:val="18"/>
        </w:rPr>
        <w:t xml:space="preserve"> τύπου Α με εσχάρα Καθαρισμός φρεατίου</w:t>
      </w:r>
    </w:p>
    <w:p w:rsidR="000201DB" w:rsidRDefault="000201DB" w:rsidP="000201DB">
      <w:pPr>
        <w:tabs>
          <w:tab w:val="left" w:pos="3225"/>
        </w:tabs>
        <w:spacing w:line="225" w:lineRule="exact"/>
      </w:pPr>
      <w:r w:rsidRPr="004F2742">
        <w:t xml:space="preserve">                                  </w:t>
      </w:r>
      <w:r>
        <w:rPr>
          <w:b/>
          <w:bCs/>
          <w:snapToGrid w:val="0"/>
          <w:color w:val="000000"/>
          <w:sz w:val="18"/>
          <w:szCs w:val="18"/>
        </w:rPr>
        <w:t>τύπου Α (με εσχάρα και πλευρικό άνοιγμα) ενός ανοίγματος</w:t>
      </w:r>
    </w:p>
    <w:p w:rsidR="000201DB" w:rsidRDefault="000201DB" w:rsidP="000201DB">
      <w:pPr>
        <w:spacing w:line="57" w:lineRule="exact"/>
      </w:pPr>
    </w:p>
    <w:p w:rsidR="000201DB" w:rsidRDefault="000201DB" w:rsidP="000201DB">
      <w:pPr>
        <w:tabs>
          <w:tab w:val="left" w:pos="3225"/>
          <w:tab w:val="left" w:pos="5400"/>
        </w:tabs>
        <w:spacing w:line="225" w:lineRule="exact"/>
      </w:pPr>
      <w:r>
        <w:tab/>
      </w:r>
    </w:p>
    <w:p w:rsidR="000201DB" w:rsidRDefault="000201DB" w:rsidP="000201DB">
      <w:pPr>
        <w:spacing w:line="98" w:lineRule="exact"/>
      </w:pP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Καθαρισμός φρεατίου 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υδροσυλλογής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 τύπου Α με εσχάρα ή με πλευρικό άνοιγμα και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εσχάρα και έλεγχος της λειτουργίας του.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Στο τιμή μονάδας περιλαμβάνονται: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α) Η αφαίρεση της εσχάρας ή των εσχαρών και η χαλάρωση των προσχώσεων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β) Η εξαγωγή των προσχώσεων από το θάλαμο και η απευθείας φόρτωση τους σε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φορτηγό ανατρεπόμενο με τα χέρια ή με μηχάνημα, απαγορευμένης ρητά της απόθεσης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έστω και προσωρινά στο δρόμο ή στο πεζοδρόμιο.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γ) Η μεταφορά και απόρριψη των προϊόντων καθαρισμού σε θέσεις επιτρεπόμενες από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τις αρμόδιες αρχές, σε οποιαδήποτε απόσταση.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δ) Ο καθαρισμός του συνδετήριου αγωγού φρεατίου-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συλλεκτήρα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ομβρίων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 με πιεστικό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μηχάνημα με ελάχιστη πίεση 110 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bar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>.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ε) Ο επιμελής καθαρισμός και η 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έκπλυση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 της περιοχής του φρεατίου μετά το πέρας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των εργασιών.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στ)Ο έλεγχος καλής λειτουργίας του φρεατίου 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υδροσυλλογής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 και η σύνταξη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σχετικής έκθεσης στην οποία θα αναφέρονται τυχόν φθορές που έχει υποστεί το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φρεάτιο (φθορά τσιμεντοκονίας 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κ.λ.π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>.).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Φρεάτια 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υδροσυλλογής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 τα οποία είναι παρακείμενα αλλά δεν έχουν ενιαίο θάλαμο,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επιμετρώνται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 ιδιαίτερα. Το παρόν άρθρο έχει εφαρμογή και στην περίπτωση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καθαρισμού φρεατίων τύπου Β με εσχάρα, πλευρικό άνοιγμα και φρεάτιο επίσκεψης.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Καθαρισμός φρεατίου τύπου Α (με εσχάρα και πλευρικό άνοιγμα) ενός ανοίγματος</w:t>
      </w:r>
    </w:p>
    <w:p w:rsidR="000201DB" w:rsidRDefault="000201DB" w:rsidP="000201DB">
      <w:pPr>
        <w:tabs>
          <w:tab w:val="left" w:pos="450"/>
          <w:tab w:val="right" w:pos="2190"/>
          <w:tab w:val="left" w:pos="2250"/>
        </w:tabs>
        <w:spacing w:line="240" w:lineRule="exact"/>
      </w:pPr>
      <w:r>
        <w:tab/>
      </w: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Τιμή ανά φρεάτιο (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τεμ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>.) πλήρως καθαρισμένο κατά τα ανωτέρω.</w:t>
      </w:r>
      <w:r>
        <w:tab/>
      </w:r>
    </w:p>
    <w:p w:rsidR="000201DB" w:rsidRDefault="000201DB" w:rsidP="000201DB">
      <w:pPr>
        <w:tabs>
          <w:tab w:val="left" w:pos="450"/>
          <w:tab w:val="right" w:pos="2190"/>
          <w:tab w:val="left" w:pos="2250"/>
        </w:tabs>
        <w:spacing w:line="240" w:lineRule="exact"/>
      </w:pPr>
    </w:p>
    <w:p w:rsidR="000201DB" w:rsidRDefault="000201DB" w:rsidP="000201DB">
      <w:pPr>
        <w:tabs>
          <w:tab w:val="left" w:pos="450"/>
          <w:tab w:val="right" w:pos="2190"/>
          <w:tab w:val="left" w:pos="2250"/>
        </w:tabs>
        <w:spacing w:line="480" w:lineRule="auto"/>
      </w:pPr>
      <w:r>
        <w:rPr>
          <w:b/>
          <w:bCs/>
          <w:snapToGrid w:val="0"/>
          <w:color w:val="000000"/>
          <w:sz w:val="18"/>
          <w:szCs w:val="18"/>
        </w:rPr>
        <w:tab/>
        <w:t>ΕΥΡΩ</w:t>
      </w:r>
      <w:r>
        <w:tab/>
      </w:r>
      <w:r>
        <w:rPr>
          <w:b/>
          <w:bCs/>
          <w:snapToGrid w:val="0"/>
          <w:color w:val="000000"/>
          <w:sz w:val="18"/>
          <w:szCs w:val="18"/>
        </w:rPr>
        <w:t>(Αριθμητικά) :</w:t>
      </w:r>
      <w:r>
        <w:tab/>
      </w:r>
      <w:r>
        <w:rPr>
          <w:b/>
          <w:bCs/>
          <w:snapToGrid w:val="0"/>
          <w:color w:val="000000"/>
          <w:sz w:val="18"/>
          <w:szCs w:val="18"/>
        </w:rPr>
        <w:t>………………………………………………………………………………………………………………..</w:t>
      </w:r>
    </w:p>
    <w:p w:rsidR="000201DB" w:rsidRDefault="000201DB" w:rsidP="000201DB">
      <w:pPr>
        <w:tabs>
          <w:tab w:val="left" w:pos="450"/>
          <w:tab w:val="right" w:pos="2190"/>
          <w:tab w:val="left" w:pos="2250"/>
        </w:tabs>
        <w:spacing w:line="480" w:lineRule="auto"/>
      </w:pPr>
      <w:r>
        <w:tab/>
      </w:r>
      <w:r>
        <w:tab/>
      </w:r>
      <w:r>
        <w:rPr>
          <w:b/>
          <w:bCs/>
          <w:snapToGrid w:val="0"/>
          <w:color w:val="000000"/>
          <w:sz w:val="18"/>
          <w:szCs w:val="18"/>
        </w:rPr>
        <w:t>(Ολογράφως) :</w:t>
      </w:r>
      <w:r>
        <w:tab/>
      </w:r>
      <w:r>
        <w:rPr>
          <w:b/>
          <w:bCs/>
          <w:snapToGrid w:val="0"/>
          <w:color w:val="000000"/>
          <w:sz w:val="18"/>
          <w:szCs w:val="18"/>
        </w:rPr>
        <w:t>………………………………………………………………………………………………………………..</w:t>
      </w:r>
      <w:r>
        <w:br w:type="page"/>
      </w:r>
      <w:r w:rsidR="00372503" w:rsidRPr="00372503">
        <w:rPr>
          <w:rFonts w:asciiTheme="minorHAnsi" w:hAnsiTheme="minorHAnsi" w:cstheme="minorBidi"/>
          <w:noProof/>
          <w:sz w:val="22"/>
          <w:szCs w:val="22"/>
        </w:rPr>
        <w:pict>
          <v:rect id="_x0000_s1034" style="position:absolute;left:0;text-align:left;margin-left:28.7pt;margin-top:28.7pt;width:539pt;height:24.45pt;z-index:-251648000;mso-position-horizontal-relative:page;mso-position-vertical-relative:page" o:allowincell="f" filled="f" stroked="f">
            <w10:wrap anchorx="page" anchory="page"/>
          </v:rect>
        </w:pict>
      </w:r>
      <w:r w:rsidR="00372503" w:rsidRPr="00372503">
        <w:rPr>
          <w:rFonts w:asciiTheme="minorHAnsi" w:hAnsiTheme="minorHAnsi" w:cstheme="minorBidi"/>
          <w:noProof/>
          <w:sz w:val="22"/>
          <w:szCs w:val="22"/>
        </w:rPr>
        <w:pict>
          <v:line id="_x0000_s1035" style="position:absolute;left:0;text-align:left;z-index:-251646976;mso-position-horizontal-relative:page;mso-position-vertical-relative:page" from="50.85pt,43.35pt" to="536.85pt,43.35pt" o:allowincell="f">
            <w10:wrap anchorx="page" anchory="page"/>
          </v:line>
        </w:pict>
      </w:r>
      <w:r w:rsidR="00372503" w:rsidRPr="00372503">
        <w:rPr>
          <w:rFonts w:asciiTheme="minorHAnsi" w:hAnsiTheme="minorHAnsi" w:cstheme="minorBidi"/>
          <w:noProof/>
          <w:sz w:val="22"/>
          <w:szCs w:val="22"/>
        </w:rPr>
        <w:pict>
          <v:rect id="_x0000_s1036" style="position:absolute;left:0;text-align:left;margin-left:28.7pt;margin-top:52.7pt;width:539pt;height:48.25pt;z-index:-251645952;mso-position-horizontal-relative:page;mso-position-vertical-relative:page" o:allowincell="f" filled="f" stroked="f" strokecolor="white">
            <w10:wrap anchorx="page" anchory="page"/>
          </v:rect>
        </w:pict>
      </w:r>
      <w:r w:rsidR="00372503" w:rsidRPr="00372503">
        <w:rPr>
          <w:rFonts w:asciiTheme="minorHAnsi" w:hAnsiTheme="minorHAnsi" w:cstheme="minorBidi"/>
          <w:noProof/>
          <w:sz w:val="22"/>
          <w:szCs w:val="22"/>
        </w:rPr>
        <w:pict>
          <v:rect id="_x0000_s1037" style="position:absolute;left:0;text-align:left;margin-left:28.7pt;margin-top:100.55pt;width:539pt;height:24.8pt;z-index:-251644928;mso-position-horizontal-relative:page;mso-position-vertical-relative:page" o:allowincell="f" filled="f" stroked="f">
            <w10:wrap anchorx="page" anchory="page"/>
          </v:rect>
        </w:pict>
      </w:r>
      <w:r w:rsidR="00372503" w:rsidRPr="00372503">
        <w:rPr>
          <w:rFonts w:asciiTheme="minorHAnsi" w:hAnsiTheme="minorHAnsi" w:cstheme="minorBidi"/>
          <w:noProof/>
          <w:sz w:val="22"/>
          <w:szCs w:val="22"/>
        </w:rPr>
        <w:pict>
          <v:rect id="_x0000_s1038" style="position:absolute;left:0;text-align:left;margin-left:28.7pt;margin-top:124.95pt;width:539pt;height:299.5pt;z-index:-251643904;mso-position-horizontal-relative:page;mso-position-vertical-relative:page" o:allowincell="f" filled="f" stroked="f">
            <w10:wrap anchorx="page" anchory="page"/>
          </v:rect>
        </w:pict>
      </w:r>
      <w:r w:rsidR="00372503" w:rsidRPr="00372503">
        <w:rPr>
          <w:rFonts w:asciiTheme="minorHAnsi" w:hAnsiTheme="minorHAnsi" w:cstheme="minorBidi"/>
          <w:noProof/>
          <w:sz w:val="22"/>
          <w:szCs w:val="22"/>
        </w:rPr>
        <w:pict>
          <v:rect id="_x0000_s1039" style="position:absolute;left:0;text-align:left;margin-left:28.7pt;margin-top:424.05pt;width:539pt;height:42.45pt;z-index:-251642880;mso-position-horizontal-relative:page;mso-position-vertical-relative:page" o:allowincell="f" filled="f" stroked="f">
            <w10:wrap anchorx="page" anchory="page"/>
          </v:rect>
        </w:pict>
      </w:r>
      <w:r w:rsidR="00372503" w:rsidRPr="00372503">
        <w:rPr>
          <w:rFonts w:asciiTheme="minorHAnsi" w:hAnsiTheme="minorHAnsi" w:cstheme="minorBidi"/>
          <w:noProof/>
          <w:sz w:val="22"/>
          <w:szCs w:val="22"/>
        </w:rPr>
        <w:pict>
          <v:rect id="_x0000_s1040" style="position:absolute;left:0;text-align:left;margin-left:28.7pt;margin-top:466.05pt;width:539pt;height:48.25pt;z-index:-251641856;mso-position-horizontal-relative:page;mso-position-vertical-relative:page" o:allowincell="f" filled="f" stroked="f" strokecolor="white">
            <w10:wrap anchorx="page" anchory="page"/>
          </v:rect>
        </w:pict>
      </w:r>
      <w:r w:rsidR="00372503" w:rsidRPr="00372503">
        <w:rPr>
          <w:rFonts w:asciiTheme="minorHAnsi" w:hAnsiTheme="minorHAnsi" w:cstheme="minorBidi"/>
          <w:noProof/>
          <w:sz w:val="22"/>
          <w:szCs w:val="22"/>
        </w:rPr>
        <w:pict>
          <v:rect id="_x0000_s1041" style="position:absolute;left:0;text-align:left;margin-left:28.7pt;margin-top:513.9pt;width:539pt;height:16.15pt;z-index:-251640832;mso-position-horizontal-relative:page;mso-position-vertical-relative:page" o:allowincell="f" filled="f" stroked="f">
            <w10:wrap anchorx="page" anchory="page"/>
          </v:rect>
        </w:pict>
      </w:r>
      <w:r w:rsidR="00372503" w:rsidRPr="00372503">
        <w:rPr>
          <w:rFonts w:asciiTheme="minorHAnsi" w:hAnsiTheme="minorHAnsi" w:cstheme="minorBidi"/>
          <w:noProof/>
          <w:sz w:val="22"/>
          <w:szCs w:val="22"/>
        </w:rPr>
        <w:pict>
          <v:rect id="_x0000_s1042" style="position:absolute;left:0;text-align:left;margin-left:28.7pt;margin-top:529.65pt;width:539pt;height:137.5pt;z-index:-251639808;mso-position-horizontal-relative:page;mso-position-vertical-relative:page" o:allowincell="f" filled="f" stroked="f">
            <w10:wrap anchorx="page" anchory="page"/>
          </v:rect>
        </w:pict>
      </w:r>
      <w:r w:rsidR="00372503" w:rsidRPr="00372503">
        <w:rPr>
          <w:rFonts w:asciiTheme="minorHAnsi" w:hAnsiTheme="minorHAnsi" w:cstheme="minorBidi"/>
          <w:noProof/>
          <w:sz w:val="22"/>
          <w:szCs w:val="22"/>
        </w:rPr>
        <w:pict>
          <v:rect id="_x0000_s1043" style="position:absolute;left:0;text-align:left;margin-left:28.7pt;margin-top:666.75pt;width:539pt;height:42.45pt;z-index:-251638784;mso-position-horizontal-relative:page;mso-position-vertical-relative:page" o:allowincell="f" filled="f" stroked="f">
            <w10:wrap anchorx="page" anchory="page"/>
          </v:rect>
        </w:pict>
      </w:r>
    </w:p>
    <w:p w:rsidR="000201DB" w:rsidRDefault="000201DB" w:rsidP="000201DB">
      <w:pPr>
        <w:tabs>
          <w:tab w:val="left" w:pos="450"/>
          <w:tab w:val="right" w:pos="9765"/>
          <w:tab w:val="center" w:pos="9982"/>
        </w:tabs>
        <w:spacing w:line="225" w:lineRule="exact"/>
      </w:pPr>
      <w:r>
        <w:lastRenderedPageBreak/>
        <w:tab/>
      </w:r>
    </w:p>
    <w:p w:rsidR="000201DB" w:rsidRDefault="000201DB" w:rsidP="000201DB">
      <w:pPr>
        <w:spacing w:line="405" w:lineRule="exact"/>
      </w:pPr>
    </w:p>
    <w:p w:rsidR="000201DB" w:rsidRDefault="000201DB" w:rsidP="000201DB">
      <w:pPr>
        <w:tabs>
          <w:tab w:val="left" w:pos="450"/>
          <w:tab w:val="center" w:pos="1132"/>
          <w:tab w:val="left" w:pos="1200"/>
        </w:tabs>
        <w:spacing w:line="225" w:lineRule="exact"/>
      </w:pPr>
      <w:r>
        <w:tab/>
      </w:r>
      <w:r>
        <w:rPr>
          <w:b/>
          <w:bCs/>
          <w:snapToGrid w:val="0"/>
          <w:color w:val="000000"/>
          <w:sz w:val="18"/>
          <w:szCs w:val="18"/>
        </w:rPr>
        <w:t>Α.Τ.</w:t>
      </w:r>
      <w:r>
        <w:tab/>
      </w:r>
      <w:r>
        <w:rPr>
          <w:b/>
          <w:bCs/>
          <w:snapToGrid w:val="0"/>
          <w:color w:val="000000"/>
          <w:sz w:val="20"/>
          <w:szCs w:val="20"/>
        </w:rPr>
        <w:t>:</w:t>
      </w:r>
      <w:r>
        <w:tab/>
      </w:r>
      <w:r>
        <w:rPr>
          <w:b/>
          <w:bCs/>
          <w:snapToGrid w:val="0"/>
          <w:color w:val="000000"/>
          <w:sz w:val="18"/>
          <w:szCs w:val="18"/>
        </w:rPr>
        <w:t>4</w:t>
      </w:r>
      <w:r w:rsidRPr="004F2742">
        <w:t xml:space="preserve">                  </w:t>
      </w:r>
      <w:r>
        <w:rPr>
          <w:b/>
          <w:bCs/>
          <w:snapToGrid w:val="0"/>
          <w:color w:val="000000"/>
          <w:sz w:val="18"/>
          <w:szCs w:val="18"/>
        </w:rPr>
        <w:t xml:space="preserve">Καθαρισμός φρεατίου </w:t>
      </w:r>
      <w:proofErr w:type="spellStart"/>
      <w:r>
        <w:rPr>
          <w:b/>
          <w:bCs/>
          <w:snapToGrid w:val="0"/>
          <w:color w:val="000000"/>
          <w:sz w:val="18"/>
          <w:szCs w:val="18"/>
        </w:rPr>
        <w:t>υδροσυλλογής</w:t>
      </w:r>
      <w:proofErr w:type="spellEnd"/>
      <w:r>
        <w:rPr>
          <w:b/>
          <w:bCs/>
          <w:snapToGrid w:val="0"/>
          <w:color w:val="000000"/>
          <w:sz w:val="18"/>
          <w:szCs w:val="18"/>
        </w:rPr>
        <w:t xml:space="preserve"> τύπου Α με εσχάρα Καθαρισμός φρεατίου</w:t>
      </w:r>
    </w:p>
    <w:p w:rsidR="000201DB" w:rsidRDefault="000201DB" w:rsidP="000201DB">
      <w:pPr>
        <w:tabs>
          <w:tab w:val="left" w:pos="3225"/>
        </w:tabs>
        <w:spacing w:line="225" w:lineRule="exact"/>
      </w:pPr>
      <w:r w:rsidRPr="004F2742">
        <w:t xml:space="preserve">                                     </w:t>
      </w:r>
      <w:r>
        <w:rPr>
          <w:b/>
          <w:bCs/>
          <w:snapToGrid w:val="0"/>
          <w:color w:val="000000"/>
          <w:sz w:val="18"/>
          <w:szCs w:val="18"/>
        </w:rPr>
        <w:t>τύπου Α (με εσχάρα και πλευρικό άνοιγμα) για κάθε επιπλέον άνοιγμα</w:t>
      </w:r>
    </w:p>
    <w:p w:rsidR="000201DB" w:rsidRDefault="000201DB" w:rsidP="000201DB">
      <w:pPr>
        <w:spacing w:line="57" w:lineRule="exact"/>
      </w:pPr>
    </w:p>
    <w:p w:rsidR="000201DB" w:rsidRDefault="000201DB" w:rsidP="000201DB">
      <w:pPr>
        <w:tabs>
          <w:tab w:val="left" w:pos="3225"/>
          <w:tab w:val="left" w:pos="5400"/>
        </w:tabs>
        <w:spacing w:line="225" w:lineRule="exact"/>
      </w:pPr>
      <w:r>
        <w:tab/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Καθαρισμός φρεατίου 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υδροσυλλογής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 τύπου Α με εσχάρα ή με πλευρικό άνοιγμα και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εσχάρα και έλεγχος της λειτουργίας του.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Στο τιμή μονάδας περιλαμβάνονται: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α) Η αφαίρεση της εσχάρας ή των εσχαρών και η χαλάρωση των προσχώσεων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β) Η εξαγωγή των προσχώσεων από το θάλαμο και η απευθείας φόρτωση τους σε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φορτηγό ανατρεπόμενο με τα χέρια ή με μηχάνημα, απαγορευμένης ρητά της απόθεσης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έστω και προσωρινά στο δρόμο ή στο πεζοδρόμιο.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γ) Η μεταφορά και απόρριψη των προϊόντων καθαρισμού σε θέσεις επιτρεπόμενες από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τις αρμόδιες αρχές, σε οποιαδήποτε απόσταση.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δ) Ο καθαρισμός του συνδετήριου αγωγού φρεατίου-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συλλεκτήρα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ομβρίων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 με πιεστικό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μηχάνημα με ελάχιστη πίεση 110 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bar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>.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ε) Ο επιμελής καθαρισμός και η 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έκπλυση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 της περιοχής του φρεατίου μετά το πέρας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των εργασιών.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στ)Ο έλεγχος καλής λειτουργίας του φρεατίου 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υδροσυλλογής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 και η σύνταξη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σχετικής έκθεσης στην οποία θα αναφέρονται τυχόν φθορές που έχει υποστεί το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φρεάτιο (φθορά τσιμεντοκονίας 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κ.λ.π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>.).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Φρεάτια 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υδροσυλλογής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 τα οποία είναι παρακείμενα αλλά δεν έχουν ενιαίο θάλαμο,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επιμετρώνται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 ιδιαίτερα. Το παρόν άρθρο έχει εφαρμογή και στην περίπτωση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καθαρισμού φρεατίων τύπου Β με εσχάρα, πλευρικό άνοιγμα και φρεάτιο επίσκεψης.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Καθαρισμός φρεατίου τύπου Α (με εσχάρα και πλευρικό άνοιγμα) για κάθε επιπλέον</w:t>
      </w:r>
    </w:p>
    <w:p w:rsidR="000201DB" w:rsidRDefault="000201DB" w:rsidP="000201DB">
      <w:pPr>
        <w:tabs>
          <w:tab w:val="left" w:pos="450"/>
          <w:tab w:val="right" w:pos="2190"/>
          <w:tab w:val="left" w:pos="22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άνοιγμα</w:t>
      </w:r>
      <w:r>
        <w:tab/>
      </w:r>
    </w:p>
    <w:p w:rsidR="000201DB" w:rsidRDefault="000201DB" w:rsidP="000201DB">
      <w:pPr>
        <w:tabs>
          <w:tab w:val="left" w:pos="450"/>
        </w:tabs>
        <w:spacing w:line="225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Τιμή ανά φρεάτιο (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τεμ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>.) πλήρως καθαρισμένο κατά τα ανωτέρω.</w:t>
      </w:r>
      <w:r>
        <w:tab/>
      </w:r>
    </w:p>
    <w:p w:rsidR="000201DB" w:rsidRDefault="000201DB" w:rsidP="000201DB">
      <w:pPr>
        <w:tabs>
          <w:tab w:val="left" w:pos="450"/>
          <w:tab w:val="right" w:pos="2190"/>
          <w:tab w:val="left" w:pos="2250"/>
        </w:tabs>
        <w:spacing w:line="225" w:lineRule="exact"/>
      </w:pPr>
    </w:p>
    <w:p w:rsidR="000201DB" w:rsidRDefault="000201DB" w:rsidP="000201DB">
      <w:pPr>
        <w:tabs>
          <w:tab w:val="left" w:pos="450"/>
          <w:tab w:val="right" w:pos="2190"/>
          <w:tab w:val="left" w:pos="2250"/>
        </w:tabs>
        <w:spacing w:line="480" w:lineRule="auto"/>
      </w:pPr>
      <w:r>
        <w:rPr>
          <w:b/>
          <w:bCs/>
          <w:snapToGrid w:val="0"/>
          <w:color w:val="000000"/>
          <w:sz w:val="18"/>
          <w:szCs w:val="18"/>
        </w:rPr>
        <w:tab/>
        <w:t>ΕΥΡΩ</w:t>
      </w:r>
      <w:r>
        <w:tab/>
      </w:r>
      <w:r>
        <w:rPr>
          <w:b/>
          <w:bCs/>
          <w:snapToGrid w:val="0"/>
          <w:color w:val="000000"/>
          <w:sz w:val="18"/>
          <w:szCs w:val="18"/>
        </w:rPr>
        <w:t>(Αριθμητικά) :</w:t>
      </w:r>
      <w:r>
        <w:tab/>
      </w:r>
      <w:r>
        <w:rPr>
          <w:b/>
          <w:bCs/>
          <w:snapToGrid w:val="0"/>
          <w:color w:val="000000"/>
          <w:sz w:val="18"/>
          <w:szCs w:val="18"/>
        </w:rPr>
        <w:t>………………………………………………………………………………………………………………..</w:t>
      </w:r>
    </w:p>
    <w:p w:rsidR="000201DB" w:rsidRDefault="000201DB" w:rsidP="000201DB">
      <w:pPr>
        <w:tabs>
          <w:tab w:val="left" w:pos="450"/>
          <w:tab w:val="right" w:pos="2190"/>
          <w:tab w:val="left" w:pos="2250"/>
        </w:tabs>
        <w:spacing w:line="480" w:lineRule="auto"/>
      </w:pPr>
      <w:r>
        <w:tab/>
      </w:r>
      <w:r>
        <w:tab/>
      </w:r>
      <w:r>
        <w:rPr>
          <w:b/>
          <w:bCs/>
          <w:snapToGrid w:val="0"/>
          <w:color w:val="000000"/>
          <w:sz w:val="18"/>
          <w:szCs w:val="18"/>
        </w:rPr>
        <w:t>(Ολογράφως) :</w:t>
      </w:r>
      <w:r>
        <w:tab/>
      </w:r>
      <w:r>
        <w:rPr>
          <w:b/>
          <w:bCs/>
          <w:snapToGrid w:val="0"/>
          <w:color w:val="000000"/>
          <w:sz w:val="18"/>
          <w:szCs w:val="18"/>
        </w:rPr>
        <w:t>………………………………………………………………………………………………………………..</w:t>
      </w:r>
    </w:p>
    <w:p w:rsidR="000201DB" w:rsidRPr="004F2742" w:rsidRDefault="000201DB" w:rsidP="000201DB">
      <w:pPr>
        <w:tabs>
          <w:tab w:val="left" w:pos="450"/>
          <w:tab w:val="center" w:pos="1132"/>
          <w:tab w:val="left" w:pos="1200"/>
        </w:tabs>
        <w:spacing w:line="225" w:lineRule="exact"/>
      </w:pPr>
      <w:r>
        <w:tab/>
      </w:r>
      <w:r>
        <w:rPr>
          <w:b/>
          <w:bCs/>
          <w:snapToGrid w:val="0"/>
          <w:color w:val="000000"/>
          <w:sz w:val="18"/>
          <w:szCs w:val="18"/>
        </w:rPr>
        <w:t>Α.Τ.</w:t>
      </w:r>
      <w:r>
        <w:tab/>
      </w:r>
      <w:r>
        <w:rPr>
          <w:b/>
          <w:bCs/>
          <w:snapToGrid w:val="0"/>
          <w:color w:val="000000"/>
          <w:sz w:val="20"/>
          <w:szCs w:val="20"/>
        </w:rPr>
        <w:t>:</w:t>
      </w:r>
      <w:r>
        <w:tab/>
      </w:r>
      <w:r>
        <w:rPr>
          <w:b/>
          <w:bCs/>
          <w:snapToGrid w:val="0"/>
          <w:color w:val="000000"/>
          <w:sz w:val="18"/>
          <w:szCs w:val="18"/>
        </w:rPr>
        <w:t>5</w:t>
      </w:r>
      <w:r w:rsidRPr="004F2742">
        <w:t xml:space="preserve">               </w:t>
      </w:r>
      <w:r>
        <w:rPr>
          <w:b/>
          <w:bCs/>
          <w:snapToGrid w:val="0"/>
          <w:color w:val="000000"/>
          <w:sz w:val="18"/>
          <w:szCs w:val="18"/>
        </w:rPr>
        <w:t xml:space="preserve">Απόφραξη συνδετήριου αγωγού δικτύου αποχέτευσης </w:t>
      </w:r>
      <w:proofErr w:type="spellStart"/>
      <w:r>
        <w:rPr>
          <w:b/>
          <w:bCs/>
          <w:snapToGrid w:val="0"/>
          <w:color w:val="000000"/>
          <w:sz w:val="18"/>
          <w:szCs w:val="18"/>
        </w:rPr>
        <w:t>ομβρίων</w:t>
      </w:r>
      <w:proofErr w:type="spellEnd"/>
      <w:r>
        <w:rPr>
          <w:b/>
          <w:bCs/>
          <w:snapToGrid w:val="0"/>
          <w:color w:val="000000"/>
          <w:sz w:val="18"/>
          <w:szCs w:val="18"/>
        </w:rPr>
        <w:t xml:space="preserve"> μήκους έως</w:t>
      </w:r>
      <w:r w:rsidRPr="004F2742">
        <w:rPr>
          <w:b/>
          <w:bCs/>
          <w:snapToGrid w:val="0"/>
          <w:color w:val="000000"/>
          <w:sz w:val="18"/>
          <w:szCs w:val="18"/>
        </w:rPr>
        <w:t xml:space="preserve"> </w:t>
      </w:r>
    </w:p>
    <w:p w:rsidR="000201DB" w:rsidRDefault="000201DB" w:rsidP="000201DB">
      <w:pPr>
        <w:tabs>
          <w:tab w:val="left" w:pos="3225"/>
        </w:tabs>
        <w:spacing w:line="225" w:lineRule="exact"/>
      </w:pPr>
      <w:r w:rsidRPr="00DD1AB1">
        <w:t xml:space="preserve">                                  </w:t>
      </w:r>
      <w:r>
        <w:rPr>
          <w:b/>
          <w:bCs/>
          <w:snapToGrid w:val="0"/>
          <w:color w:val="000000"/>
          <w:sz w:val="18"/>
          <w:szCs w:val="18"/>
        </w:rPr>
        <w:t>6,00 μ</w:t>
      </w:r>
    </w:p>
    <w:p w:rsidR="000201DB" w:rsidRDefault="000201DB" w:rsidP="000201DB">
      <w:pPr>
        <w:spacing w:line="57" w:lineRule="exact"/>
      </w:pPr>
    </w:p>
    <w:p w:rsidR="000201DB" w:rsidRDefault="000201DB" w:rsidP="000201DB">
      <w:pPr>
        <w:tabs>
          <w:tab w:val="left" w:pos="3225"/>
          <w:tab w:val="left" w:pos="5400"/>
        </w:tabs>
        <w:spacing w:line="240" w:lineRule="exact"/>
      </w:pPr>
      <w:r>
        <w:tab/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Απόφραξη συνδετήριου αγωγού δικτύου αποχέτευσης 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ομβρίων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 μήκους έως 6,00 μ και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διαμέτρου έως Φ400 με αποφρακτικό βυτιοφόρο αυτοκίνητο ωφέλιμου φορτίου 6 τόνων.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Το αποφρακτικό φέρει πιεστικό μηχάνημα ελάχιστης πίεσης 180 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bar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 με κατάλληλα 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μπεκ</w:t>
      </w:r>
      <w:proofErr w:type="spellEnd"/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υψηλής πίεσης και αναρρόφησης.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Στην τιμή περιλαμβάνεται το απαραίτητο νερό, ο εξοπλισμός για την αναρρόφηση των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ιζημάτων, η  συλλογή και αποκομιδή των προϊόντων καθαρισμού και ο πλήρης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καθαρισμός του χώρου γύρω από τα φρεάτια μετά την ολοκλήρωση των εργασιών.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Με την τιμή του παρόντος άρθρου πληρώνεται η εργασία και στην περίπτωση όπου, αν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και εκτελέστηκαν όλες οι απαραίτητες εργασίες ως ανωτέρω, δεν επιτεύχθηκε η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απόφραξη του συνδετήριου διότι, λόγω θραύσης αυτού, απαιτείται η αντικατάσταση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του.</w:t>
      </w:r>
    </w:p>
    <w:p w:rsidR="000201DB" w:rsidRDefault="000201DB" w:rsidP="000201DB">
      <w:pPr>
        <w:tabs>
          <w:tab w:val="left" w:pos="450"/>
          <w:tab w:val="right" w:pos="2190"/>
          <w:tab w:val="left" w:pos="2250"/>
        </w:tabs>
        <w:spacing w:line="225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τεμ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>)</w:t>
      </w:r>
      <w:r>
        <w:tab/>
      </w:r>
    </w:p>
    <w:p w:rsidR="000201DB" w:rsidRDefault="000201DB" w:rsidP="000201DB">
      <w:pPr>
        <w:tabs>
          <w:tab w:val="left" w:pos="450"/>
          <w:tab w:val="right" w:pos="2190"/>
          <w:tab w:val="left" w:pos="2250"/>
        </w:tabs>
        <w:spacing w:line="225" w:lineRule="exact"/>
      </w:pPr>
    </w:p>
    <w:p w:rsidR="000201DB" w:rsidRDefault="000201DB" w:rsidP="000201DB">
      <w:pPr>
        <w:tabs>
          <w:tab w:val="left" w:pos="450"/>
          <w:tab w:val="right" w:pos="2190"/>
          <w:tab w:val="left" w:pos="2250"/>
        </w:tabs>
        <w:spacing w:line="480" w:lineRule="auto"/>
      </w:pPr>
      <w:r>
        <w:tab/>
      </w:r>
      <w:r>
        <w:rPr>
          <w:b/>
          <w:bCs/>
          <w:snapToGrid w:val="0"/>
          <w:color w:val="000000"/>
          <w:sz w:val="18"/>
          <w:szCs w:val="18"/>
        </w:rPr>
        <w:t>ΕΥΡΩ</w:t>
      </w:r>
      <w:r>
        <w:tab/>
      </w:r>
      <w:r>
        <w:rPr>
          <w:b/>
          <w:bCs/>
          <w:snapToGrid w:val="0"/>
          <w:color w:val="000000"/>
          <w:sz w:val="18"/>
          <w:szCs w:val="18"/>
        </w:rPr>
        <w:t>(Αριθμητικά) :</w:t>
      </w:r>
      <w:r>
        <w:tab/>
      </w:r>
      <w:r>
        <w:rPr>
          <w:b/>
          <w:bCs/>
          <w:snapToGrid w:val="0"/>
          <w:color w:val="000000"/>
          <w:sz w:val="18"/>
          <w:szCs w:val="18"/>
        </w:rPr>
        <w:t>………………………………………………………………………………………………………………..</w:t>
      </w:r>
    </w:p>
    <w:p w:rsidR="000201DB" w:rsidRDefault="000201DB" w:rsidP="000201DB">
      <w:pPr>
        <w:tabs>
          <w:tab w:val="left" w:pos="450"/>
          <w:tab w:val="right" w:pos="2190"/>
          <w:tab w:val="left" w:pos="2250"/>
        </w:tabs>
        <w:spacing w:line="480" w:lineRule="auto"/>
      </w:pPr>
      <w:r>
        <w:tab/>
      </w:r>
      <w:r>
        <w:tab/>
      </w:r>
      <w:r>
        <w:rPr>
          <w:b/>
          <w:bCs/>
          <w:snapToGrid w:val="0"/>
          <w:color w:val="000000"/>
          <w:sz w:val="18"/>
          <w:szCs w:val="18"/>
        </w:rPr>
        <w:t>(Ολογράφως) :</w:t>
      </w:r>
      <w:r>
        <w:tab/>
      </w:r>
      <w:r>
        <w:rPr>
          <w:b/>
          <w:bCs/>
          <w:snapToGrid w:val="0"/>
          <w:color w:val="000000"/>
          <w:sz w:val="18"/>
          <w:szCs w:val="18"/>
        </w:rPr>
        <w:t>………………………………………………………………………………………………………………..</w:t>
      </w:r>
      <w:r>
        <w:br w:type="page"/>
      </w:r>
      <w:r w:rsidR="00372503" w:rsidRPr="00372503">
        <w:rPr>
          <w:rFonts w:asciiTheme="minorHAnsi" w:hAnsiTheme="minorHAnsi" w:cstheme="minorBidi"/>
          <w:noProof/>
          <w:sz w:val="22"/>
          <w:szCs w:val="22"/>
        </w:rPr>
        <w:pict>
          <v:rect id="_x0000_s1044" style="position:absolute;left:0;text-align:left;margin-left:28.7pt;margin-top:28.7pt;width:539pt;height:24.45pt;z-index:-251637760;mso-position-horizontal-relative:page;mso-position-vertical-relative:page" o:allowincell="f" filled="f" stroked="f">
            <w10:wrap anchorx="page" anchory="page"/>
          </v:rect>
        </w:pict>
      </w:r>
      <w:r w:rsidR="00372503" w:rsidRPr="00372503">
        <w:rPr>
          <w:rFonts w:asciiTheme="minorHAnsi" w:hAnsiTheme="minorHAnsi" w:cstheme="minorBidi"/>
          <w:noProof/>
          <w:sz w:val="22"/>
          <w:szCs w:val="22"/>
        </w:rPr>
        <w:pict>
          <v:line id="_x0000_s1045" style="position:absolute;left:0;text-align:left;z-index:-251636736;mso-position-horizontal-relative:page;mso-position-vertical-relative:page" from="50.85pt,43.35pt" to="536.85pt,43.35pt" o:allowincell="f">
            <w10:wrap anchorx="page" anchory="page"/>
          </v:line>
        </w:pict>
      </w:r>
      <w:r w:rsidR="00372503" w:rsidRPr="00372503">
        <w:rPr>
          <w:rFonts w:asciiTheme="minorHAnsi" w:hAnsiTheme="minorHAnsi" w:cstheme="minorBidi"/>
          <w:noProof/>
          <w:sz w:val="22"/>
          <w:szCs w:val="22"/>
        </w:rPr>
        <w:pict>
          <v:rect id="_x0000_s1046" style="position:absolute;left:0;text-align:left;margin-left:28.7pt;margin-top:52.7pt;width:539pt;height:48.25pt;z-index:-251635712;mso-position-horizontal-relative:page;mso-position-vertical-relative:page" o:allowincell="f" filled="f" stroked="f" strokecolor="white">
            <w10:wrap anchorx="page" anchory="page"/>
          </v:rect>
        </w:pict>
      </w:r>
      <w:r w:rsidR="00372503" w:rsidRPr="00372503">
        <w:rPr>
          <w:rFonts w:asciiTheme="minorHAnsi" w:hAnsiTheme="minorHAnsi" w:cstheme="minorBidi"/>
          <w:noProof/>
          <w:sz w:val="22"/>
          <w:szCs w:val="22"/>
        </w:rPr>
        <w:pict>
          <v:rect id="_x0000_s1047" style="position:absolute;left:0;text-align:left;margin-left:28.7pt;margin-top:100.55pt;width:539pt;height:16.15pt;z-index:-251634688;mso-position-horizontal-relative:page;mso-position-vertical-relative:page" o:allowincell="f" filled="f" stroked="f">
            <w10:wrap anchorx="page" anchory="page"/>
          </v:rect>
        </w:pict>
      </w:r>
      <w:r w:rsidR="00372503" w:rsidRPr="00372503">
        <w:rPr>
          <w:rFonts w:asciiTheme="minorHAnsi" w:hAnsiTheme="minorHAnsi" w:cstheme="minorBidi"/>
          <w:noProof/>
          <w:sz w:val="22"/>
          <w:szCs w:val="22"/>
        </w:rPr>
        <w:pict>
          <v:rect id="_x0000_s1048" style="position:absolute;left:0;text-align:left;margin-left:28.7pt;margin-top:116.3pt;width:539pt;height:277.9pt;z-index:-251633664;mso-position-horizontal-relative:page;mso-position-vertical-relative:page" o:allowincell="f" filled="f" stroked="f">
            <w10:wrap anchorx="page" anchory="page"/>
          </v:rect>
        </w:pict>
      </w:r>
      <w:r w:rsidR="00372503" w:rsidRPr="00372503">
        <w:rPr>
          <w:rFonts w:asciiTheme="minorHAnsi" w:hAnsiTheme="minorHAnsi" w:cstheme="minorBidi"/>
          <w:noProof/>
          <w:sz w:val="22"/>
          <w:szCs w:val="22"/>
        </w:rPr>
        <w:pict>
          <v:rect id="_x0000_s1049" style="position:absolute;left:0;text-align:left;margin-left:28.7pt;margin-top:393.8pt;width:539pt;height:42.45pt;z-index:-251632640;mso-position-horizontal-relative:page;mso-position-vertical-relative:page" o:allowincell="f" filled="f" stroked="f">
            <w10:wrap anchorx="page" anchory="page"/>
          </v:rect>
        </w:pict>
      </w:r>
      <w:r w:rsidR="00372503" w:rsidRPr="00372503">
        <w:rPr>
          <w:rFonts w:asciiTheme="minorHAnsi" w:hAnsiTheme="minorHAnsi" w:cstheme="minorBidi"/>
          <w:noProof/>
          <w:sz w:val="22"/>
          <w:szCs w:val="22"/>
        </w:rPr>
        <w:pict>
          <v:rect id="_x0000_s1050" style="position:absolute;left:0;text-align:left;margin-left:28.7pt;margin-top:435.8pt;width:539pt;height:69.85pt;z-index:-251631616;mso-position-horizontal-relative:page;mso-position-vertical-relative:page" o:allowincell="f" filled="f" stroked="f" strokecolor="white">
            <w10:wrap anchorx="page" anchory="page"/>
          </v:rect>
        </w:pict>
      </w:r>
      <w:r w:rsidR="00372503" w:rsidRPr="00372503">
        <w:rPr>
          <w:rFonts w:asciiTheme="minorHAnsi" w:hAnsiTheme="minorHAnsi" w:cstheme="minorBidi"/>
          <w:noProof/>
          <w:sz w:val="22"/>
          <w:szCs w:val="22"/>
        </w:rPr>
        <w:pict>
          <v:rect id="_x0000_s1051" style="position:absolute;left:0;text-align:left;margin-left:28.7pt;margin-top:505.25pt;width:539pt;height:24.8pt;z-index:-251630592;mso-position-horizontal-relative:page;mso-position-vertical-relative:page" o:allowincell="f" filled="f" stroked="f">
            <w10:wrap anchorx="page" anchory="page"/>
          </v:rect>
        </w:pict>
      </w:r>
      <w:r w:rsidR="00372503" w:rsidRPr="00372503">
        <w:rPr>
          <w:rFonts w:asciiTheme="minorHAnsi" w:hAnsiTheme="minorHAnsi" w:cstheme="minorBidi"/>
          <w:noProof/>
          <w:sz w:val="22"/>
          <w:szCs w:val="22"/>
        </w:rPr>
        <w:pict>
          <v:rect id="_x0000_s1052" style="position:absolute;left:0;text-align:left;margin-left:28.7pt;margin-top:529.65pt;width:539pt;height:245.5pt;z-index:-251629568;mso-position-horizontal-relative:page;mso-position-vertical-relative:page" o:allowincell="f" filled="f" stroked="f">
            <w10:wrap anchorx="page" anchory="page"/>
          </v:rect>
        </w:pict>
      </w:r>
    </w:p>
    <w:p w:rsidR="000201DB" w:rsidRDefault="000201DB" w:rsidP="000201DB">
      <w:pPr>
        <w:tabs>
          <w:tab w:val="left" w:pos="450"/>
          <w:tab w:val="right" w:pos="9765"/>
          <w:tab w:val="center" w:pos="9982"/>
        </w:tabs>
        <w:spacing w:line="225" w:lineRule="exact"/>
      </w:pPr>
      <w:r>
        <w:lastRenderedPageBreak/>
        <w:tab/>
      </w:r>
      <w:r>
        <w:tab/>
      </w:r>
    </w:p>
    <w:p w:rsidR="000201DB" w:rsidRDefault="000201DB" w:rsidP="000201DB">
      <w:pPr>
        <w:tabs>
          <w:tab w:val="left" w:pos="450"/>
          <w:tab w:val="center" w:pos="1132"/>
          <w:tab w:val="left" w:pos="1200"/>
        </w:tabs>
        <w:spacing w:line="225" w:lineRule="exact"/>
      </w:pPr>
    </w:p>
    <w:p w:rsidR="000201DB" w:rsidRDefault="000201DB" w:rsidP="000201DB">
      <w:pPr>
        <w:tabs>
          <w:tab w:val="left" w:pos="450"/>
          <w:tab w:val="center" w:pos="1132"/>
          <w:tab w:val="left" w:pos="1200"/>
        </w:tabs>
        <w:spacing w:line="225" w:lineRule="exact"/>
      </w:pPr>
      <w:r>
        <w:tab/>
      </w:r>
      <w:r>
        <w:rPr>
          <w:b/>
          <w:bCs/>
          <w:snapToGrid w:val="0"/>
          <w:color w:val="000000"/>
          <w:sz w:val="18"/>
          <w:szCs w:val="18"/>
        </w:rPr>
        <w:t>Α.Τ.</w:t>
      </w:r>
      <w:r>
        <w:tab/>
      </w:r>
      <w:r>
        <w:rPr>
          <w:b/>
          <w:bCs/>
          <w:snapToGrid w:val="0"/>
          <w:color w:val="000000"/>
          <w:sz w:val="20"/>
          <w:szCs w:val="20"/>
        </w:rPr>
        <w:t>:</w:t>
      </w:r>
      <w:r>
        <w:tab/>
      </w:r>
      <w:r>
        <w:rPr>
          <w:b/>
          <w:bCs/>
          <w:snapToGrid w:val="0"/>
          <w:color w:val="000000"/>
          <w:sz w:val="18"/>
          <w:szCs w:val="18"/>
        </w:rPr>
        <w:t>6</w:t>
      </w:r>
      <w:r w:rsidRPr="004F2742">
        <w:t xml:space="preserve">        </w:t>
      </w:r>
      <w:r>
        <w:tab/>
      </w:r>
      <w:r>
        <w:rPr>
          <w:b/>
          <w:bCs/>
          <w:snapToGrid w:val="0"/>
          <w:color w:val="000000"/>
          <w:sz w:val="18"/>
          <w:szCs w:val="18"/>
        </w:rPr>
        <w:t xml:space="preserve">Ανακατασκευή τμημάτων αγωγού δικτύου αποχέτευσης </w:t>
      </w:r>
      <w:proofErr w:type="spellStart"/>
      <w:r>
        <w:rPr>
          <w:b/>
          <w:bCs/>
          <w:snapToGrid w:val="0"/>
          <w:color w:val="000000"/>
          <w:sz w:val="18"/>
          <w:szCs w:val="18"/>
        </w:rPr>
        <w:t>ομβρίων</w:t>
      </w:r>
      <w:proofErr w:type="spellEnd"/>
      <w:r>
        <w:rPr>
          <w:b/>
          <w:bCs/>
          <w:snapToGrid w:val="0"/>
          <w:color w:val="000000"/>
          <w:sz w:val="18"/>
          <w:szCs w:val="18"/>
        </w:rPr>
        <w:t xml:space="preserve"> ή λυμάτων</w:t>
      </w:r>
    </w:p>
    <w:p w:rsidR="000201DB" w:rsidRDefault="000201DB" w:rsidP="000201DB">
      <w:pPr>
        <w:tabs>
          <w:tab w:val="left" w:pos="3225"/>
        </w:tabs>
        <w:spacing w:line="225" w:lineRule="exact"/>
      </w:pPr>
      <w:r w:rsidRPr="00DD1AB1">
        <w:t xml:space="preserve">                                 </w:t>
      </w:r>
      <w:r>
        <w:rPr>
          <w:b/>
          <w:bCs/>
          <w:snapToGrid w:val="0"/>
          <w:color w:val="000000"/>
          <w:sz w:val="18"/>
          <w:szCs w:val="18"/>
        </w:rPr>
        <w:t>διατομής έως Φ400</w:t>
      </w:r>
    </w:p>
    <w:p w:rsidR="000201DB" w:rsidRDefault="000201DB" w:rsidP="000201DB">
      <w:pPr>
        <w:spacing w:line="57" w:lineRule="exact"/>
      </w:pPr>
    </w:p>
    <w:p w:rsidR="000201DB" w:rsidRDefault="000201DB" w:rsidP="000201DB">
      <w:pPr>
        <w:tabs>
          <w:tab w:val="left" w:pos="3225"/>
          <w:tab w:val="left" w:pos="5400"/>
        </w:tabs>
        <w:spacing w:line="240" w:lineRule="exact"/>
      </w:pPr>
      <w:r>
        <w:tab/>
      </w:r>
    </w:p>
    <w:p w:rsidR="000201DB" w:rsidRDefault="000201DB" w:rsidP="000201DB">
      <w:pPr>
        <w:spacing w:line="150" w:lineRule="exact"/>
      </w:pP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Ανακατασκευή τμημάτων αγωγού δικτύου αποχέτευσης 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ομβρίων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 ή λυμάτων διατομής έως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Φ400 που έχει υποστεί έμφραξη ή έχει 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θραυστεί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 και δεν μπορεί να καθαρισθεί με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πιεστικό μηχάνημα.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Στην τιμή μονάδας περιλαμβάνονται: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- Η εκσκαφή ορύγματος βάθους έως 4,00 μ για την αποκάλυψη του αγωγού σε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οποιαδήποτε θέση (πεζοδρόμιο ή κατάστρωμα οδού) με χρήση μηχανικών μέσων και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χειρωνακτική υποβοήθηση (κοπή  ασφαλτικού με 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αρμοκόφτη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>, αποξήλωση πλακόστρωσης ή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επίστρωσης πεζοδρομίου, εκσκαφή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- Οι τυχόν αντιστηρίξεις του ορύγματος για την 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εσφαλή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 εκτέλεση των εργασιών.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- Η περίφραξη του χώρου εκτέλεσης των εργασιών με ανακλαστικό πλέγμα και η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τοποθέτηση 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εργοταξιακής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 σήμανσης για την τοπική ρύθμιση της κυκλοφορίας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οχημάτων (πινακίδες, πλαστικά στηθαία 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New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Jersey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>, κώνοι κλπ)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- Η προμήθεια του απαιτουμένου μήκους σωλήνων διαμέτρου έως D 400 mm του ιδίου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υλικού με το υφιστάμενο για την αποκατάσταση λειτουργίας του δικτύου, η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τοποθέτηση και ο εγκιβωτισμός τους με συμπυκνωμένο 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θραυστό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 υλικό λατομείου ή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υλικό ελεγχόμενης χαμηλής αντοχής (ΥΕΧΑ).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- Η αποκατάσταση του οδοστρώματος που 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αποξηλώθηκε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 και  η αποκατάσταση  του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πεζοδρομίου στην 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προτέρα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 του κατάσταση, σύμφωνα με την ΕΤΕΠ 08-06-08-03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"Αποκατάσταση πλακοστρώσεων στις θέσεις διέλευσης υπογείων δικτύων"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- Η συλλογή, φόρτωση και μεταφορά προς απόθεση των προϊόντων εκσκαφών και</w:t>
      </w:r>
    </w:p>
    <w:p w:rsidR="000201DB" w:rsidRDefault="000201DB" w:rsidP="000201DB">
      <w:pPr>
        <w:tabs>
          <w:tab w:val="left" w:pos="450"/>
        </w:tabs>
        <w:spacing w:line="225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αποξηλώσεων και ο πλήρης καθαρισμός του χώρου της επέμβασης.</w:t>
      </w:r>
    </w:p>
    <w:p w:rsidR="000201DB" w:rsidRDefault="000201DB" w:rsidP="000201DB">
      <w:pPr>
        <w:spacing w:line="30" w:lineRule="exact"/>
      </w:pPr>
    </w:p>
    <w:p w:rsidR="000201DB" w:rsidRDefault="000201DB" w:rsidP="000201DB">
      <w:pPr>
        <w:tabs>
          <w:tab w:val="left" w:pos="450"/>
          <w:tab w:val="right" w:pos="2190"/>
          <w:tab w:val="left" w:pos="2250"/>
        </w:tabs>
        <w:spacing w:line="240" w:lineRule="exact"/>
      </w:pPr>
      <w:r>
        <w:tab/>
      </w: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Τιμή ανά μέτρο αξονικού μήκους αγωγού (μμ)</w:t>
      </w:r>
      <w:r>
        <w:tab/>
      </w:r>
    </w:p>
    <w:p w:rsidR="000201DB" w:rsidRDefault="000201DB" w:rsidP="000201DB">
      <w:pPr>
        <w:tabs>
          <w:tab w:val="left" w:pos="450"/>
          <w:tab w:val="right" w:pos="2190"/>
          <w:tab w:val="left" w:pos="2250"/>
        </w:tabs>
        <w:spacing w:line="225" w:lineRule="exact"/>
      </w:pPr>
    </w:p>
    <w:p w:rsidR="000201DB" w:rsidRDefault="000201DB" w:rsidP="000201DB">
      <w:pPr>
        <w:tabs>
          <w:tab w:val="left" w:pos="450"/>
          <w:tab w:val="right" w:pos="2190"/>
          <w:tab w:val="left" w:pos="2250"/>
        </w:tabs>
        <w:spacing w:line="480" w:lineRule="auto"/>
      </w:pPr>
      <w:r>
        <w:rPr>
          <w:b/>
          <w:bCs/>
          <w:snapToGrid w:val="0"/>
          <w:color w:val="000000"/>
          <w:sz w:val="18"/>
          <w:szCs w:val="18"/>
        </w:rPr>
        <w:tab/>
        <w:t>ΕΥΡΩ</w:t>
      </w:r>
      <w:r>
        <w:tab/>
      </w:r>
      <w:r>
        <w:rPr>
          <w:b/>
          <w:bCs/>
          <w:snapToGrid w:val="0"/>
          <w:color w:val="000000"/>
          <w:sz w:val="18"/>
          <w:szCs w:val="18"/>
        </w:rPr>
        <w:t>(Αριθμητικά) :</w:t>
      </w:r>
      <w:r>
        <w:tab/>
      </w:r>
      <w:r>
        <w:rPr>
          <w:b/>
          <w:bCs/>
          <w:snapToGrid w:val="0"/>
          <w:color w:val="000000"/>
          <w:sz w:val="18"/>
          <w:szCs w:val="18"/>
        </w:rPr>
        <w:t>………………………………………………………………………………………………………………..</w:t>
      </w:r>
    </w:p>
    <w:p w:rsidR="000201DB" w:rsidRDefault="000201DB" w:rsidP="000201DB">
      <w:pPr>
        <w:tabs>
          <w:tab w:val="left" w:pos="450"/>
          <w:tab w:val="right" w:pos="2190"/>
          <w:tab w:val="left" w:pos="2250"/>
        </w:tabs>
        <w:spacing w:line="480" w:lineRule="auto"/>
      </w:pPr>
      <w:r>
        <w:tab/>
      </w:r>
      <w:r>
        <w:tab/>
      </w:r>
      <w:r>
        <w:rPr>
          <w:b/>
          <w:bCs/>
          <w:snapToGrid w:val="0"/>
          <w:color w:val="000000"/>
          <w:sz w:val="18"/>
          <w:szCs w:val="18"/>
        </w:rPr>
        <w:t>(Ολογράφως) :</w:t>
      </w:r>
      <w:r>
        <w:tab/>
      </w:r>
      <w:r>
        <w:rPr>
          <w:b/>
          <w:bCs/>
          <w:snapToGrid w:val="0"/>
          <w:color w:val="000000"/>
          <w:sz w:val="18"/>
          <w:szCs w:val="18"/>
        </w:rPr>
        <w:t>………………………………………………………………………………………………………………..</w:t>
      </w:r>
    </w:p>
    <w:p w:rsidR="000201DB" w:rsidRDefault="000201DB" w:rsidP="000201DB">
      <w:pPr>
        <w:tabs>
          <w:tab w:val="left" w:pos="450"/>
          <w:tab w:val="center" w:pos="1132"/>
          <w:tab w:val="left" w:pos="1200"/>
        </w:tabs>
        <w:spacing w:line="225" w:lineRule="exact"/>
      </w:pPr>
      <w:r>
        <w:tab/>
      </w:r>
      <w:r>
        <w:rPr>
          <w:b/>
          <w:bCs/>
          <w:snapToGrid w:val="0"/>
          <w:color w:val="000000"/>
          <w:sz w:val="18"/>
          <w:szCs w:val="18"/>
        </w:rPr>
        <w:t>Α.Τ.</w:t>
      </w:r>
      <w:r>
        <w:tab/>
      </w:r>
      <w:r>
        <w:rPr>
          <w:b/>
          <w:bCs/>
          <w:snapToGrid w:val="0"/>
          <w:color w:val="000000"/>
          <w:sz w:val="20"/>
          <w:szCs w:val="20"/>
        </w:rPr>
        <w:t>:</w:t>
      </w:r>
      <w:r>
        <w:tab/>
      </w:r>
      <w:r>
        <w:rPr>
          <w:b/>
          <w:bCs/>
          <w:snapToGrid w:val="0"/>
          <w:color w:val="000000"/>
          <w:sz w:val="18"/>
          <w:szCs w:val="18"/>
        </w:rPr>
        <w:t>7</w:t>
      </w:r>
      <w:r w:rsidRPr="004F2742">
        <w:t xml:space="preserve">              </w:t>
      </w:r>
      <w:r>
        <w:rPr>
          <w:b/>
          <w:bCs/>
          <w:snapToGrid w:val="0"/>
          <w:color w:val="000000"/>
          <w:sz w:val="18"/>
          <w:szCs w:val="18"/>
        </w:rPr>
        <w:t xml:space="preserve">Επισκευή μετώπης και πλάκας επικάλυψης φρεατίου </w:t>
      </w:r>
      <w:proofErr w:type="spellStart"/>
      <w:r>
        <w:rPr>
          <w:b/>
          <w:bCs/>
          <w:snapToGrid w:val="0"/>
          <w:color w:val="000000"/>
          <w:sz w:val="18"/>
          <w:szCs w:val="18"/>
        </w:rPr>
        <w:t>υδροσυλλογής</w:t>
      </w:r>
      <w:proofErr w:type="spellEnd"/>
      <w:r>
        <w:rPr>
          <w:b/>
          <w:bCs/>
          <w:snapToGrid w:val="0"/>
          <w:color w:val="000000"/>
          <w:sz w:val="18"/>
          <w:szCs w:val="18"/>
        </w:rPr>
        <w:t xml:space="preserve"> τύπου Τ</w:t>
      </w:r>
    </w:p>
    <w:p w:rsidR="000201DB" w:rsidRDefault="000201DB" w:rsidP="000201DB">
      <w:pPr>
        <w:tabs>
          <w:tab w:val="left" w:pos="3225"/>
        </w:tabs>
        <w:spacing w:line="225" w:lineRule="exact"/>
      </w:pPr>
      <w:r w:rsidRPr="004F2742">
        <w:t xml:space="preserve">                                 </w:t>
      </w:r>
      <w:r>
        <w:rPr>
          <w:b/>
          <w:bCs/>
          <w:snapToGrid w:val="0"/>
          <w:color w:val="000000"/>
          <w:sz w:val="18"/>
          <w:szCs w:val="18"/>
        </w:rPr>
        <w:t>(πλευρικού ανοίγματος) Επισκευή φρεατίου με φθορές της μετώπης και της</w:t>
      </w:r>
    </w:p>
    <w:p w:rsidR="000201DB" w:rsidRDefault="000201DB" w:rsidP="000201DB">
      <w:pPr>
        <w:tabs>
          <w:tab w:val="left" w:pos="3225"/>
        </w:tabs>
        <w:spacing w:line="225" w:lineRule="exact"/>
      </w:pPr>
      <w:r w:rsidRPr="004F2742">
        <w:t xml:space="preserve">                                  </w:t>
      </w:r>
      <w:r>
        <w:rPr>
          <w:b/>
          <w:bCs/>
          <w:snapToGrid w:val="0"/>
          <w:color w:val="000000"/>
          <w:sz w:val="18"/>
          <w:szCs w:val="18"/>
        </w:rPr>
        <w:t>πλάκας επικάλυψης σε πλάτος άνω των 35 cm Για το πρώτο πλευρικό άνοιγμα</w:t>
      </w:r>
    </w:p>
    <w:p w:rsidR="000201DB" w:rsidRDefault="000201DB" w:rsidP="000201DB">
      <w:pPr>
        <w:tabs>
          <w:tab w:val="left" w:pos="3225"/>
        </w:tabs>
        <w:spacing w:line="225" w:lineRule="exact"/>
      </w:pPr>
      <w:r w:rsidRPr="00DD1AB1">
        <w:t xml:space="preserve">                                 </w:t>
      </w:r>
      <w:r>
        <w:rPr>
          <w:b/>
          <w:bCs/>
          <w:snapToGrid w:val="0"/>
          <w:color w:val="000000"/>
          <w:sz w:val="18"/>
          <w:szCs w:val="18"/>
        </w:rPr>
        <w:t>του φρεατίου.</w:t>
      </w:r>
    </w:p>
    <w:p w:rsidR="000201DB" w:rsidRDefault="000201DB" w:rsidP="000201DB">
      <w:pPr>
        <w:spacing w:line="39" w:lineRule="exact"/>
      </w:pPr>
    </w:p>
    <w:p w:rsidR="000201DB" w:rsidRDefault="000201DB" w:rsidP="000201DB">
      <w:pPr>
        <w:tabs>
          <w:tab w:val="left" w:pos="3225"/>
          <w:tab w:val="left" w:pos="5400"/>
        </w:tabs>
        <w:spacing w:line="225" w:lineRule="exact"/>
      </w:pPr>
      <w:r>
        <w:tab/>
      </w:r>
    </w:p>
    <w:p w:rsidR="000201DB" w:rsidRDefault="000201DB" w:rsidP="000201DB">
      <w:pPr>
        <w:spacing w:line="98" w:lineRule="exact"/>
      </w:pP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Εργασίες επισκευής της μετώπης και της πλάκας επικάλυψης φρεατίου 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υδροσυλλογής</w:t>
      </w:r>
      <w:proofErr w:type="spellEnd"/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τύπου Γ (πλευρικού ανοίγματος), το οποίο έχει υποστεί ζημιές από πρόσκρουση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οχημάτων ή άλλες αιτίες.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Στην τιμή μονάδας περιλαμβάνονται: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- Η τοπική καθαίρεση της μετώπης που έχει υποστεί ζημιές με χρήση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Αερόσφυρας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 και εργαλείων χειρός και ο καθαρισμός του εσωτερικού του φρεατίου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από τα προϊόντα της καθαίρεσης και τα τυχόν υπάρχοντα φερτά υλικά.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- Η χειρωνακτική 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αναπέταση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 των προϊόντων αυτών, η φόρτωσή τους επί αυτοκινήτου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και η μεταφορά τους προς απόρριψη σε οποιαδήποτε απόσταση.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- Η ευθυγράμμιση του υπάρχοντος οπλισμού και η προσθήκη νέου (εάν απαιτείται)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με συγκόλληση.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- Η κατασκευή του απαιτουμένου 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ξυλοτύπου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μικροκατασκευών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>, η τοποθέτηση της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μεταλλικής μετώπης, η εφαρμογή 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εποξειδικής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 ρητίνης για την συγκόλληση παλαιού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και νέου σκυροδέματος και διάστρωση και συμπύκνωση σκυροδέματος κατηγορίας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C16/20 για την πλήρη αποκατάσταση της στέψης του φρεατίου στο πεζοδρόμιο.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- Η αφαίρεση των 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ξυλοτύπων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 και ο πλήρης καθαρισμός της περιοχής γύρω από το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φρεάτιο από υπολείμματα υλικών κλπ.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Η προμήθεια της μεταλλικής μετώπης προστασίας του ανοίγματος δεν</w:t>
      </w:r>
    </w:p>
    <w:p w:rsidR="000201DB" w:rsidRDefault="000201DB" w:rsidP="000201DB">
      <w:pPr>
        <w:tabs>
          <w:tab w:val="left" w:pos="450"/>
        </w:tabs>
        <w:rPr>
          <w:rFonts w:ascii="Courier New" w:hAnsi="Courier New" w:cs="Courier New"/>
          <w:snapToGrid w:val="0"/>
          <w:color w:val="000000"/>
          <w:sz w:val="20"/>
          <w:szCs w:val="20"/>
        </w:rPr>
      </w:pPr>
      <w:r>
        <w:lastRenderedPageBreak/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συμπεριλαμβάνεται στο παρόν άρθρο και τιμολογείται ιδιαίτερα.</w:t>
      </w:r>
    </w:p>
    <w:p w:rsidR="000201DB" w:rsidRDefault="00372503" w:rsidP="000201DB">
      <w:pPr>
        <w:spacing w:line="75" w:lineRule="exact"/>
      </w:pPr>
      <w:r w:rsidRPr="00372503">
        <w:rPr>
          <w:rFonts w:asciiTheme="minorHAnsi" w:hAnsiTheme="minorHAnsi" w:cstheme="minorBidi"/>
          <w:noProof/>
          <w:sz w:val="22"/>
          <w:szCs w:val="22"/>
        </w:rPr>
        <w:pict>
          <v:rect id="_x0000_s1053" style="position:absolute;left:0;text-align:left;margin-left:28.7pt;margin-top:28.7pt;width:539pt;height:24.45pt;z-index:-251628544;mso-position-horizontal-relative:page;mso-position-vertical-relative:page" o:allowincell="f" filled="f" stroked="f">
            <w10:wrap anchorx="page" anchory="page"/>
          </v:rect>
        </w:pict>
      </w:r>
      <w:r w:rsidRPr="00372503">
        <w:rPr>
          <w:rFonts w:asciiTheme="minorHAnsi" w:hAnsiTheme="minorHAnsi" w:cstheme="minorBidi"/>
          <w:noProof/>
          <w:sz w:val="22"/>
          <w:szCs w:val="22"/>
        </w:rPr>
        <w:pict>
          <v:line id="_x0000_s1054" style="position:absolute;left:0;text-align:left;z-index:-251627520;mso-position-horizontal-relative:page;mso-position-vertical-relative:page" from="50.85pt,43.35pt" to="536.85pt,43.35pt" o:allowincell="f">
            <w10:wrap anchorx="page" anchory="page"/>
          </v:line>
        </w:pict>
      </w:r>
      <w:r w:rsidRPr="00372503">
        <w:rPr>
          <w:rFonts w:asciiTheme="minorHAnsi" w:hAnsiTheme="minorHAnsi" w:cstheme="minorBidi"/>
          <w:noProof/>
          <w:sz w:val="22"/>
          <w:szCs w:val="22"/>
        </w:rPr>
        <w:pict>
          <v:rect id="_x0000_s1055" style="position:absolute;left:0;text-align:left;margin-left:28.7pt;margin-top:52.7pt;width:539pt;height:65.2pt;z-index:-251626496;mso-position-horizontal-relative:page;mso-position-vertical-relative:page" o:allowincell="f" filled="f" stroked="f">
            <w10:wrap anchorx="page" anchory="page"/>
          </v:rect>
        </w:pict>
      </w:r>
      <w:r w:rsidRPr="00372503">
        <w:rPr>
          <w:rFonts w:asciiTheme="minorHAnsi" w:hAnsiTheme="minorHAnsi" w:cstheme="minorBidi"/>
          <w:noProof/>
          <w:sz w:val="22"/>
          <w:szCs w:val="22"/>
        </w:rPr>
        <w:pict>
          <v:rect id="_x0000_s1056" style="position:absolute;left:0;text-align:left;margin-left:28.7pt;margin-top:117.5pt;width:539pt;height:42.45pt;z-index:-251625472;mso-position-horizontal-relative:page;mso-position-vertical-relative:page" o:allowincell="f" filled="f" stroked="f">
            <w10:wrap anchorx="page" anchory="page"/>
          </v:rect>
        </w:pict>
      </w:r>
      <w:r w:rsidRPr="00372503">
        <w:rPr>
          <w:rFonts w:asciiTheme="minorHAnsi" w:hAnsiTheme="minorHAnsi" w:cstheme="minorBidi"/>
          <w:noProof/>
          <w:sz w:val="22"/>
          <w:szCs w:val="22"/>
        </w:rPr>
        <w:pict>
          <v:rect id="_x0000_s1057" style="position:absolute;left:0;text-align:left;margin-left:28.7pt;margin-top:159.5pt;width:539pt;height:48.25pt;z-index:-251624448;mso-position-horizontal-relative:page;mso-position-vertical-relative:page" o:allowincell="f" filled="f" stroked="f" strokecolor="white">
            <w10:wrap anchorx="page" anchory="page"/>
          </v:rect>
        </w:pict>
      </w:r>
      <w:r w:rsidRPr="00372503">
        <w:rPr>
          <w:rFonts w:asciiTheme="minorHAnsi" w:hAnsiTheme="minorHAnsi" w:cstheme="minorBidi"/>
          <w:noProof/>
          <w:sz w:val="22"/>
          <w:szCs w:val="22"/>
        </w:rPr>
        <w:pict>
          <v:rect id="_x0000_s1058" style="position:absolute;left:0;text-align:left;margin-left:28.7pt;margin-top:207.35pt;width:539pt;height:16.15pt;z-index:-251623424;mso-position-horizontal-relative:page;mso-position-vertical-relative:page" o:allowincell="f" filled="f" stroked="f">
            <w10:wrap anchorx="page" anchory="page"/>
          </v:rect>
        </w:pict>
      </w:r>
      <w:r w:rsidRPr="00372503">
        <w:rPr>
          <w:rFonts w:asciiTheme="minorHAnsi" w:hAnsiTheme="minorHAnsi" w:cstheme="minorBidi"/>
          <w:noProof/>
          <w:sz w:val="22"/>
          <w:szCs w:val="22"/>
        </w:rPr>
        <w:pict>
          <v:rect id="_x0000_s1059" style="position:absolute;left:0;text-align:left;margin-left:28.7pt;margin-top:223.1pt;width:539pt;height:126.7pt;z-index:-251622400;mso-position-horizontal-relative:page;mso-position-vertical-relative:page" o:allowincell="f" filled="f" stroked="f">
            <w10:wrap anchorx="page" anchory="page"/>
          </v:rect>
        </w:pict>
      </w:r>
      <w:r w:rsidRPr="00372503">
        <w:rPr>
          <w:rFonts w:asciiTheme="minorHAnsi" w:hAnsiTheme="minorHAnsi" w:cstheme="minorBidi"/>
          <w:noProof/>
          <w:sz w:val="22"/>
          <w:szCs w:val="22"/>
        </w:rPr>
        <w:pict>
          <v:rect id="_x0000_s1060" style="position:absolute;left:0;text-align:left;margin-left:28.7pt;margin-top:349.4pt;width:539pt;height:42.45pt;z-index:-251621376;mso-position-horizontal-relative:page;mso-position-vertical-relative:page" o:allowincell="f" filled="f" stroked="f">
            <w10:wrap anchorx="page" anchory="page"/>
          </v:rect>
        </w:pict>
      </w:r>
      <w:r w:rsidRPr="00372503">
        <w:rPr>
          <w:rFonts w:asciiTheme="minorHAnsi" w:hAnsiTheme="minorHAnsi" w:cstheme="minorBidi"/>
          <w:noProof/>
          <w:sz w:val="22"/>
          <w:szCs w:val="22"/>
        </w:rPr>
        <w:pict>
          <v:rect id="_x0000_s1061" style="position:absolute;left:0;text-align:left;margin-left:28.7pt;margin-top:391.4pt;width:539pt;height:38.65pt;z-index:-251620352;mso-position-horizontal-relative:page;mso-position-vertical-relative:page" o:allowincell="f" filled="f" stroked="f" strokecolor="white">
            <w10:wrap anchorx="page" anchory="page"/>
          </v:rect>
        </w:pict>
      </w:r>
      <w:r w:rsidRPr="00372503">
        <w:rPr>
          <w:rFonts w:asciiTheme="minorHAnsi" w:hAnsiTheme="minorHAnsi" w:cstheme="minorBidi"/>
          <w:noProof/>
          <w:sz w:val="22"/>
          <w:szCs w:val="22"/>
        </w:rPr>
        <w:pict>
          <v:rect id="_x0000_s1062" style="position:absolute;left:0;text-align:left;margin-left:28.7pt;margin-top:429.65pt;width:539pt;height:16.15pt;z-index:-251619328;mso-position-horizontal-relative:page;mso-position-vertical-relative:page" o:allowincell="f" filled="f" stroked="f">
            <w10:wrap anchorx="page" anchory="page"/>
          </v:rect>
        </w:pict>
      </w:r>
      <w:r w:rsidRPr="00372503">
        <w:rPr>
          <w:rFonts w:asciiTheme="minorHAnsi" w:hAnsiTheme="minorHAnsi" w:cstheme="minorBidi"/>
          <w:noProof/>
          <w:sz w:val="22"/>
          <w:szCs w:val="22"/>
        </w:rPr>
        <w:pict>
          <v:rect id="_x0000_s1063" style="position:absolute;left:0;text-align:left;margin-left:28.7pt;margin-top:445.4pt;width:539pt;height:223.9pt;z-index:-251618304;mso-position-horizontal-relative:page;mso-position-vertical-relative:page" o:allowincell="f" filled="f" stroked="f">
            <w10:wrap anchorx="page" anchory="page"/>
          </v:rect>
        </w:pict>
      </w:r>
      <w:r w:rsidRPr="00372503">
        <w:rPr>
          <w:rFonts w:asciiTheme="minorHAnsi" w:hAnsiTheme="minorHAnsi" w:cstheme="minorBidi"/>
          <w:noProof/>
          <w:sz w:val="22"/>
          <w:szCs w:val="22"/>
        </w:rPr>
        <w:pict>
          <v:rect id="_x0000_s1064" style="position:absolute;left:0;text-align:left;margin-left:28.7pt;margin-top:668.9pt;width:539pt;height:42.45pt;z-index:-251617280;mso-position-horizontal-relative:page;mso-position-vertical-relative:page" o:allowincell="f" filled="f" stroked="f">
            <w10:wrap anchorx="page" anchory="page"/>
          </v:rect>
        </w:pict>
      </w:r>
    </w:p>
    <w:p w:rsidR="000201DB" w:rsidRDefault="000201DB" w:rsidP="000201DB">
      <w:pPr>
        <w:spacing w:line="165" w:lineRule="exact"/>
      </w:pPr>
    </w:p>
    <w:p w:rsidR="000201DB" w:rsidRDefault="000201DB" w:rsidP="000201DB">
      <w:pPr>
        <w:tabs>
          <w:tab w:val="left" w:pos="450"/>
        </w:tabs>
        <w:spacing w:line="240" w:lineRule="exact"/>
      </w:pPr>
      <w:r>
        <w:t xml:space="preserve">  </w:t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Επισκευή φρεατίου με φθορές της μετώπης και της πλάκας επικάλυψης σε πλάτος άνω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των 35 cm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Για το πρώτο πλευρικό άνοιγμα του φρεατίου.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</w:p>
    <w:p w:rsidR="000201DB" w:rsidRDefault="000201DB" w:rsidP="000201DB">
      <w:pPr>
        <w:tabs>
          <w:tab w:val="left" w:pos="450"/>
        </w:tabs>
        <w:spacing w:line="225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Τιμή ανά επισκευαζόμενο φρεάτιο (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τεμ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>).</w:t>
      </w:r>
    </w:p>
    <w:p w:rsidR="000201DB" w:rsidRDefault="000201DB" w:rsidP="000201DB">
      <w:pPr>
        <w:spacing w:line="54" w:lineRule="exact"/>
      </w:pPr>
    </w:p>
    <w:p w:rsidR="000201DB" w:rsidRDefault="000201DB" w:rsidP="000201DB">
      <w:pPr>
        <w:tabs>
          <w:tab w:val="left" w:pos="450"/>
          <w:tab w:val="right" w:pos="2190"/>
          <w:tab w:val="left" w:pos="2250"/>
        </w:tabs>
        <w:spacing w:line="225" w:lineRule="exact"/>
      </w:pPr>
      <w:r>
        <w:tab/>
      </w:r>
    </w:p>
    <w:p w:rsidR="000201DB" w:rsidRDefault="000201DB" w:rsidP="000201DB">
      <w:pPr>
        <w:tabs>
          <w:tab w:val="left" w:pos="450"/>
          <w:tab w:val="right" w:pos="2190"/>
          <w:tab w:val="left" w:pos="2250"/>
        </w:tabs>
        <w:spacing w:line="480" w:lineRule="auto"/>
      </w:pPr>
      <w:r>
        <w:tab/>
      </w:r>
      <w:r>
        <w:rPr>
          <w:b/>
          <w:bCs/>
          <w:snapToGrid w:val="0"/>
          <w:color w:val="000000"/>
          <w:sz w:val="18"/>
          <w:szCs w:val="18"/>
        </w:rPr>
        <w:t>ΕΥΡΩ</w:t>
      </w:r>
      <w:r>
        <w:tab/>
      </w:r>
      <w:r>
        <w:rPr>
          <w:b/>
          <w:bCs/>
          <w:snapToGrid w:val="0"/>
          <w:color w:val="000000"/>
          <w:sz w:val="18"/>
          <w:szCs w:val="18"/>
        </w:rPr>
        <w:t>(Αριθμητικά) :</w:t>
      </w:r>
      <w:r>
        <w:tab/>
      </w:r>
      <w:r>
        <w:rPr>
          <w:b/>
          <w:bCs/>
          <w:snapToGrid w:val="0"/>
          <w:color w:val="000000"/>
          <w:sz w:val="18"/>
          <w:szCs w:val="18"/>
        </w:rPr>
        <w:t>………………………………………………………………………………………………………………..</w:t>
      </w:r>
    </w:p>
    <w:p w:rsidR="000201DB" w:rsidRDefault="000201DB" w:rsidP="000201DB">
      <w:pPr>
        <w:tabs>
          <w:tab w:val="left" w:pos="450"/>
          <w:tab w:val="right" w:pos="2190"/>
          <w:tab w:val="left" w:pos="2250"/>
        </w:tabs>
        <w:spacing w:line="480" w:lineRule="auto"/>
      </w:pPr>
      <w:r>
        <w:tab/>
      </w:r>
      <w:r>
        <w:tab/>
      </w:r>
      <w:r>
        <w:rPr>
          <w:b/>
          <w:bCs/>
          <w:snapToGrid w:val="0"/>
          <w:color w:val="000000"/>
          <w:sz w:val="18"/>
          <w:szCs w:val="18"/>
        </w:rPr>
        <w:t>(Ολογράφως) :</w:t>
      </w:r>
      <w:r>
        <w:tab/>
      </w:r>
      <w:r>
        <w:rPr>
          <w:b/>
          <w:bCs/>
          <w:snapToGrid w:val="0"/>
          <w:color w:val="000000"/>
          <w:sz w:val="18"/>
          <w:szCs w:val="18"/>
        </w:rPr>
        <w:t>………………………………………………………………………………………………………………..</w:t>
      </w:r>
    </w:p>
    <w:p w:rsidR="000201DB" w:rsidRDefault="000201DB" w:rsidP="000201DB">
      <w:pPr>
        <w:tabs>
          <w:tab w:val="left" w:pos="450"/>
          <w:tab w:val="center" w:pos="1132"/>
          <w:tab w:val="left" w:pos="1200"/>
        </w:tabs>
        <w:spacing w:line="225" w:lineRule="exact"/>
      </w:pPr>
      <w:r>
        <w:tab/>
      </w:r>
      <w:r>
        <w:rPr>
          <w:b/>
          <w:bCs/>
          <w:snapToGrid w:val="0"/>
          <w:color w:val="000000"/>
          <w:sz w:val="18"/>
          <w:szCs w:val="18"/>
        </w:rPr>
        <w:t>Α.Τ.</w:t>
      </w:r>
      <w:r>
        <w:tab/>
      </w:r>
      <w:r>
        <w:rPr>
          <w:b/>
          <w:bCs/>
          <w:snapToGrid w:val="0"/>
          <w:color w:val="000000"/>
          <w:sz w:val="20"/>
          <w:szCs w:val="20"/>
        </w:rPr>
        <w:t>:</w:t>
      </w:r>
      <w:r>
        <w:tab/>
      </w:r>
      <w:r>
        <w:rPr>
          <w:b/>
          <w:bCs/>
          <w:snapToGrid w:val="0"/>
          <w:color w:val="000000"/>
          <w:sz w:val="18"/>
          <w:szCs w:val="18"/>
        </w:rPr>
        <w:t>8</w:t>
      </w:r>
      <w:r w:rsidRPr="004F2742">
        <w:t xml:space="preserve">                  </w:t>
      </w:r>
      <w:r>
        <w:rPr>
          <w:b/>
          <w:bCs/>
          <w:snapToGrid w:val="0"/>
          <w:color w:val="000000"/>
          <w:sz w:val="18"/>
          <w:szCs w:val="18"/>
        </w:rPr>
        <w:t>Προμήθεια, μεταφορά επιτόπου και απλή τοποθέτηση νέας τυποποιημένης</w:t>
      </w:r>
    </w:p>
    <w:p w:rsidR="000201DB" w:rsidRDefault="000201DB" w:rsidP="000201DB">
      <w:pPr>
        <w:tabs>
          <w:tab w:val="left" w:pos="3225"/>
        </w:tabs>
        <w:spacing w:line="225" w:lineRule="exact"/>
      </w:pPr>
      <w:r w:rsidRPr="00DD1AB1">
        <w:t xml:space="preserve">                                      </w:t>
      </w:r>
      <w:proofErr w:type="spellStart"/>
      <w:r>
        <w:rPr>
          <w:b/>
          <w:bCs/>
          <w:snapToGrid w:val="0"/>
          <w:color w:val="000000"/>
          <w:sz w:val="18"/>
          <w:szCs w:val="18"/>
        </w:rPr>
        <w:t>χυτοσιδηράς</w:t>
      </w:r>
      <w:proofErr w:type="spellEnd"/>
      <w:r>
        <w:rPr>
          <w:b/>
          <w:bCs/>
          <w:snapToGrid w:val="0"/>
          <w:color w:val="000000"/>
          <w:sz w:val="18"/>
          <w:szCs w:val="18"/>
        </w:rPr>
        <w:t xml:space="preserve"> εσχάρας φρεατίου</w:t>
      </w:r>
    </w:p>
    <w:p w:rsidR="000201DB" w:rsidRDefault="000201DB" w:rsidP="000201DB">
      <w:pPr>
        <w:tabs>
          <w:tab w:val="left" w:pos="3225"/>
          <w:tab w:val="left" w:pos="5400"/>
        </w:tabs>
        <w:spacing w:line="240" w:lineRule="exact"/>
      </w:pPr>
      <w:r>
        <w:tab/>
      </w:r>
    </w:p>
    <w:p w:rsidR="000201DB" w:rsidRDefault="000201DB" w:rsidP="000201DB">
      <w:pPr>
        <w:spacing w:line="150" w:lineRule="exact"/>
      </w:pP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Προμήθεια, μεταφορά επιτόπου και απλή τοποθέτηση νέας τυποποιημένης  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χυτοσιδηράς</w:t>
      </w:r>
      <w:proofErr w:type="spellEnd"/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εσχάρας φρεατίου χωρίς  πλαίσιο. Στην τιμή περιλαμβάνεται: α) η μετάβαση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επιτόπου, β) η μέτρηση των διαστάσεων του υφιστάμενου πλαισίου το οποίο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παραμένει, γ) η απομάκρυνση τυχόν υπολειμμάτων της παλαιάς κατεστραμμένης εσχάρας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και δ) η προμήθεια, μεταφορά επιτόπου και απλή τοποθέτηση της νέας τυποποιημένης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χυτοσιδηράς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 εσχάρας φρεατίου χωρίς  πλαίσιο και χωρίς δομικές εργασίες.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Η νέα 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χυτοσιδηρή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 εσχάρα θα είναι του ιδίου τύπου και διαστάσεων με την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προϋπάρχουσα ώστε να μην απαιτείται η αντικατάσταση του πλαισίου ή άλλου είδους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δομική εργασία.</w:t>
      </w:r>
    </w:p>
    <w:p w:rsidR="000201DB" w:rsidRDefault="000201DB" w:rsidP="000201DB">
      <w:pPr>
        <w:tabs>
          <w:tab w:val="left" w:pos="450"/>
          <w:tab w:val="right" w:pos="2190"/>
          <w:tab w:val="left" w:pos="2250"/>
        </w:tabs>
        <w:spacing w:line="225" w:lineRule="exact"/>
        <w:rPr>
          <w:rFonts w:ascii="Courier New" w:hAnsi="Courier New" w:cs="Courier New"/>
          <w:snapToGrid w:val="0"/>
          <w:color w:val="000000"/>
          <w:sz w:val="20"/>
          <w:szCs w:val="20"/>
        </w:rPr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Τιμή ανά 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τεμ</w:t>
      </w:r>
      <w:proofErr w:type="spellEnd"/>
    </w:p>
    <w:p w:rsidR="000201DB" w:rsidRDefault="000201DB" w:rsidP="000201DB">
      <w:pPr>
        <w:tabs>
          <w:tab w:val="left" w:pos="450"/>
          <w:tab w:val="right" w:pos="2190"/>
          <w:tab w:val="left" w:pos="2250"/>
        </w:tabs>
        <w:spacing w:line="225" w:lineRule="exact"/>
        <w:rPr>
          <w:rFonts w:ascii="Courier New" w:hAnsi="Courier New" w:cs="Courier New"/>
          <w:snapToGrid w:val="0"/>
          <w:color w:val="000000"/>
          <w:sz w:val="20"/>
          <w:szCs w:val="20"/>
        </w:rPr>
      </w:pPr>
    </w:p>
    <w:p w:rsidR="000201DB" w:rsidRDefault="000201DB" w:rsidP="000201DB">
      <w:pPr>
        <w:tabs>
          <w:tab w:val="left" w:pos="450"/>
          <w:tab w:val="right" w:pos="2190"/>
          <w:tab w:val="left" w:pos="2250"/>
        </w:tabs>
        <w:spacing w:line="480" w:lineRule="auto"/>
      </w:pPr>
      <w:r>
        <w:tab/>
      </w:r>
      <w:r>
        <w:rPr>
          <w:b/>
          <w:bCs/>
          <w:snapToGrid w:val="0"/>
          <w:color w:val="000000"/>
          <w:sz w:val="18"/>
          <w:szCs w:val="18"/>
        </w:rPr>
        <w:t>ΕΥΡΩ</w:t>
      </w:r>
      <w:r>
        <w:tab/>
      </w:r>
      <w:r>
        <w:rPr>
          <w:b/>
          <w:bCs/>
          <w:snapToGrid w:val="0"/>
          <w:color w:val="000000"/>
          <w:sz w:val="18"/>
          <w:szCs w:val="18"/>
        </w:rPr>
        <w:t>(Αριθμητικά) :</w:t>
      </w:r>
      <w:r>
        <w:tab/>
      </w:r>
      <w:r>
        <w:rPr>
          <w:b/>
          <w:bCs/>
          <w:snapToGrid w:val="0"/>
          <w:color w:val="000000"/>
          <w:sz w:val="18"/>
          <w:szCs w:val="18"/>
        </w:rPr>
        <w:t>………………………………………………………………………………………………………………..</w:t>
      </w:r>
    </w:p>
    <w:p w:rsidR="000201DB" w:rsidRDefault="000201DB" w:rsidP="000201DB">
      <w:pPr>
        <w:tabs>
          <w:tab w:val="left" w:pos="450"/>
          <w:tab w:val="right" w:pos="2190"/>
          <w:tab w:val="left" w:pos="2250"/>
        </w:tabs>
        <w:spacing w:line="480" w:lineRule="auto"/>
      </w:pPr>
      <w:r>
        <w:tab/>
      </w:r>
      <w:r>
        <w:tab/>
      </w:r>
      <w:r>
        <w:rPr>
          <w:b/>
          <w:bCs/>
          <w:snapToGrid w:val="0"/>
          <w:color w:val="000000"/>
          <w:sz w:val="18"/>
          <w:szCs w:val="18"/>
        </w:rPr>
        <w:t>(Ολογράφως) :</w:t>
      </w:r>
      <w:r>
        <w:tab/>
      </w:r>
      <w:r>
        <w:rPr>
          <w:b/>
          <w:bCs/>
          <w:snapToGrid w:val="0"/>
          <w:color w:val="000000"/>
          <w:sz w:val="18"/>
          <w:szCs w:val="18"/>
        </w:rPr>
        <w:t>………………………………………………………………………………………………………………..</w:t>
      </w:r>
    </w:p>
    <w:p w:rsidR="000201DB" w:rsidRDefault="000201DB" w:rsidP="000201DB">
      <w:pPr>
        <w:tabs>
          <w:tab w:val="left" w:pos="450"/>
          <w:tab w:val="center" w:pos="1132"/>
          <w:tab w:val="left" w:pos="1200"/>
        </w:tabs>
        <w:spacing w:line="225" w:lineRule="exact"/>
      </w:pPr>
      <w:r>
        <w:tab/>
      </w:r>
      <w:r>
        <w:rPr>
          <w:b/>
          <w:bCs/>
          <w:snapToGrid w:val="0"/>
          <w:color w:val="000000"/>
          <w:sz w:val="18"/>
          <w:szCs w:val="18"/>
        </w:rPr>
        <w:t>Α.Τ.</w:t>
      </w:r>
      <w:r>
        <w:tab/>
      </w:r>
      <w:r>
        <w:rPr>
          <w:b/>
          <w:bCs/>
          <w:snapToGrid w:val="0"/>
          <w:color w:val="000000"/>
          <w:sz w:val="20"/>
          <w:szCs w:val="20"/>
        </w:rPr>
        <w:t>:</w:t>
      </w:r>
      <w:r>
        <w:tab/>
      </w:r>
      <w:r>
        <w:rPr>
          <w:b/>
          <w:bCs/>
          <w:snapToGrid w:val="0"/>
          <w:color w:val="000000"/>
          <w:sz w:val="18"/>
          <w:szCs w:val="18"/>
        </w:rPr>
        <w:t>9</w:t>
      </w:r>
      <w:r w:rsidRPr="004F2742">
        <w:t xml:space="preserve">            </w:t>
      </w:r>
      <w:r>
        <w:tab/>
      </w:r>
      <w:r>
        <w:rPr>
          <w:b/>
          <w:bCs/>
          <w:snapToGrid w:val="0"/>
          <w:color w:val="000000"/>
          <w:sz w:val="18"/>
          <w:szCs w:val="18"/>
        </w:rPr>
        <w:t xml:space="preserve">Χρωματισμός </w:t>
      </w:r>
      <w:proofErr w:type="spellStart"/>
      <w:r>
        <w:rPr>
          <w:b/>
          <w:bCs/>
          <w:snapToGrid w:val="0"/>
          <w:color w:val="000000"/>
          <w:sz w:val="18"/>
          <w:szCs w:val="18"/>
        </w:rPr>
        <w:t>χυτοσιδηρών</w:t>
      </w:r>
      <w:proofErr w:type="spellEnd"/>
      <w:r>
        <w:rPr>
          <w:b/>
          <w:bCs/>
          <w:snapToGrid w:val="0"/>
          <w:color w:val="000000"/>
          <w:sz w:val="18"/>
          <w:szCs w:val="18"/>
        </w:rPr>
        <w:t xml:space="preserve"> εσχαρών φρεατίων </w:t>
      </w:r>
      <w:proofErr w:type="spellStart"/>
      <w:r>
        <w:rPr>
          <w:b/>
          <w:bCs/>
          <w:snapToGrid w:val="0"/>
          <w:color w:val="000000"/>
          <w:sz w:val="18"/>
          <w:szCs w:val="18"/>
        </w:rPr>
        <w:t>υδροσυλλογής</w:t>
      </w:r>
      <w:proofErr w:type="spellEnd"/>
    </w:p>
    <w:p w:rsidR="000201DB" w:rsidRDefault="000201DB" w:rsidP="000201DB">
      <w:pPr>
        <w:tabs>
          <w:tab w:val="left" w:pos="3225"/>
          <w:tab w:val="left" w:pos="5400"/>
        </w:tabs>
        <w:spacing w:line="240" w:lineRule="exact"/>
      </w:pPr>
      <w:r>
        <w:tab/>
      </w:r>
    </w:p>
    <w:p w:rsidR="000201DB" w:rsidRDefault="000201DB" w:rsidP="000201DB">
      <w:pPr>
        <w:spacing w:line="150" w:lineRule="exact"/>
      </w:pP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Χρωματισμός 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χυτοσιδηρών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 εσχαρών φρεατίων 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υδροσυλλογής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 με θερμοπλαστικό ή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ψυχροπλαστικό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 αντανακλαστικό υλικό τύπου διαγράμμισης οδών.</w:t>
      </w:r>
    </w:p>
    <w:p w:rsidR="000201DB" w:rsidRPr="005D091B" w:rsidRDefault="000201DB" w:rsidP="000201DB">
      <w:pPr>
        <w:tabs>
          <w:tab w:val="left" w:pos="450"/>
        </w:tabs>
        <w:spacing w:line="240" w:lineRule="exact"/>
        <w:rPr>
          <w:sz w:val="12"/>
          <w:szCs w:val="12"/>
        </w:rPr>
      </w:pPr>
      <w:r>
        <w:tab/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Στις τιμές μονάδας περιλαμβάνονται: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- η προμήθεια του υλικού, η προσκόμισή του επί τόπου του έργου και η προσωρινή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 w:rsidRPr="00375AB7">
        <w:t xml:space="preserve">  </w:t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αποθήκευση (αν απαιτείται)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- η διάθεση του απαιτουμένου προσωπικού, μέσων και εξοπλισμού για την εκτέλεση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 w:rsidRPr="005D091B">
        <w:t xml:space="preserve">  </w:t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των εργασιών και την ρύθμιση της κυκλοφορίας κατά την διάρκειά τους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- ο καθαρισμός της 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χυτοσιδηράς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 εσχάρας από κάθε είδους χαλαρά υλικά με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 w:rsidRPr="00375AB7">
        <w:t xml:space="preserve">  </w:t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οποιοδήποτε μέσον απαιτείται.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- η προετοιμασία για τον χρωματισμό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- ο χρωματισμός των εσχαρών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- η διευθέτηση της κυκλοφορίας κατά τη διάρκεια εκτέλεσης των εργασιών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- η λήψη μέτρων για την προστασία της νωπής διαγράμμισης από την κυκλοφορία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 w:rsidRPr="005D091B">
        <w:t xml:space="preserve">  </w:t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μέχρι την πλήρη στερεοποίησή τους και στην συνέχεια η άρση τους.</w:t>
      </w:r>
    </w:p>
    <w:p w:rsidR="000201DB" w:rsidRPr="005D091B" w:rsidRDefault="000201DB" w:rsidP="000201DB">
      <w:pPr>
        <w:tabs>
          <w:tab w:val="left" w:pos="450"/>
          <w:tab w:val="right" w:pos="2190"/>
          <w:tab w:val="left" w:pos="2250"/>
        </w:tabs>
        <w:spacing w:line="240" w:lineRule="exact"/>
        <w:rPr>
          <w:sz w:val="12"/>
          <w:szCs w:val="12"/>
        </w:rPr>
      </w:pPr>
      <w:r>
        <w:tab/>
      </w:r>
      <w:r w:rsidRPr="005D091B">
        <w:rPr>
          <w:sz w:val="12"/>
          <w:szCs w:val="12"/>
        </w:rPr>
        <w:tab/>
      </w:r>
    </w:p>
    <w:p w:rsidR="000201DB" w:rsidRDefault="000201DB" w:rsidP="000201DB">
      <w:pPr>
        <w:tabs>
          <w:tab w:val="left" w:pos="450"/>
        </w:tabs>
        <w:spacing w:line="225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Τιμή για ένα τετραγωνικό μέτρο χρωματισμένης εσχάρας.</w:t>
      </w:r>
    </w:p>
    <w:p w:rsidR="000201DB" w:rsidRDefault="000201DB" w:rsidP="000201DB">
      <w:pPr>
        <w:tabs>
          <w:tab w:val="left" w:pos="450"/>
        </w:tabs>
        <w:spacing w:line="240" w:lineRule="exact"/>
      </w:pPr>
    </w:p>
    <w:p w:rsidR="000201DB" w:rsidRDefault="000201DB" w:rsidP="000201DB">
      <w:pPr>
        <w:tabs>
          <w:tab w:val="left" w:pos="450"/>
          <w:tab w:val="right" w:pos="2190"/>
          <w:tab w:val="left" w:pos="2250"/>
        </w:tabs>
        <w:spacing w:line="480" w:lineRule="auto"/>
      </w:pPr>
      <w:r>
        <w:rPr>
          <w:b/>
          <w:bCs/>
          <w:snapToGrid w:val="0"/>
          <w:color w:val="000000"/>
          <w:sz w:val="18"/>
          <w:szCs w:val="18"/>
        </w:rPr>
        <w:tab/>
        <w:t>ΕΥΡΩ</w:t>
      </w:r>
      <w:r>
        <w:tab/>
      </w:r>
      <w:r>
        <w:rPr>
          <w:b/>
          <w:bCs/>
          <w:snapToGrid w:val="0"/>
          <w:color w:val="000000"/>
          <w:sz w:val="18"/>
          <w:szCs w:val="18"/>
        </w:rPr>
        <w:t>(Αριθμητικά) :</w:t>
      </w:r>
      <w:r>
        <w:tab/>
      </w:r>
      <w:r>
        <w:rPr>
          <w:b/>
          <w:bCs/>
          <w:snapToGrid w:val="0"/>
          <w:color w:val="000000"/>
          <w:sz w:val="18"/>
          <w:szCs w:val="18"/>
        </w:rPr>
        <w:t>………………………………………………………………………………………………………………..</w:t>
      </w:r>
    </w:p>
    <w:p w:rsidR="000201DB" w:rsidRDefault="000201DB" w:rsidP="000201DB">
      <w:pPr>
        <w:tabs>
          <w:tab w:val="left" w:pos="450"/>
          <w:tab w:val="right" w:pos="2190"/>
          <w:tab w:val="left" w:pos="2250"/>
        </w:tabs>
        <w:spacing w:line="240" w:lineRule="exact"/>
      </w:pPr>
      <w:r>
        <w:tab/>
      </w:r>
      <w:r>
        <w:tab/>
      </w:r>
      <w:r>
        <w:rPr>
          <w:b/>
          <w:bCs/>
          <w:snapToGrid w:val="0"/>
          <w:color w:val="000000"/>
          <w:sz w:val="18"/>
          <w:szCs w:val="18"/>
        </w:rPr>
        <w:t>(Ολογράφως) :</w:t>
      </w:r>
      <w:r>
        <w:tab/>
      </w:r>
      <w:r>
        <w:rPr>
          <w:b/>
          <w:bCs/>
          <w:snapToGrid w:val="0"/>
          <w:color w:val="000000"/>
          <w:sz w:val="18"/>
          <w:szCs w:val="18"/>
        </w:rPr>
        <w:t>………………………………………………………………………………………………………………..</w:t>
      </w:r>
      <w:r>
        <w:br w:type="page"/>
      </w:r>
      <w:r w:rsidR="00372503" w:rsidRPr="00372503">
        <w:rPr>
          <w:rFonts w:asciiTheme="minorHAnsi" w:hAnsiTheme="minorHAnsi" w:cstheme="minorBidi"/>
          <w:noProof/>
          <w:sz w:val="22"/>
          <w:szCs w:val="22"/>
        </w:rPr>
        <w:lastRenderedPageBreak/>
        <w:pict>
          <v:rect id="_x0000_s1065" style="position:absolute;left:0;text-align:left;margin-left:28.7pt;margin-top:28.7pt;width:539pt;height:24.45pt;z-index:-251616256;mso-position-horizontal-relative:page;mso-position-vertical-relative:page" o:allowincell="f" filled="f" stroked="f">
            <w10:wrap anchorx="page" anchory="page"/>
          </v:rect>
        </w:pict>
      </w:r>
      <w:r w:rsidR="00372503" w:rsidRPr="00372503">
        <w:rPr>
          <w:rFonts w:asciiTheme="minorHAnsi" w:hAnsiTheme="minorHAnsi" w:cstheme="minorBidi"/>
          <w:noProof/>
          <w:sz w:val="22"/>
          <w:szCs w:val="22"/>
        </w:rPr>
        <w:pict>
          <v:line id="_x0000_s1066" style="position:absolute;left:0;text-align:left;z-index:-251615232;mso-position-horizontal-relative:page;mso-position-vertical-relative:page" from="50.85pt,43.35pt" to="536.85pt,43.35pt" o:allowincell="f">
            <w10:wrap anchorx="page" anchory="page"/>
          </v:line>
        </w:pict>
      </w:r>
      <w:r w:rsidR="00372503" w:rsidRPr="00372503">
        <w:rPr>
          <w:rFonts w:asciiTheme="minorHAnsi" w:hAnsiTheme="minorHAnsi" w:cstheme="minorBidi"/>
          <w:noProof/>
          <w:sz w:val="22"/>
          <w:szCs w:val="22"/>
        </w:rPr>
        <w:pict>
          <v:rect id="_x0000_s1067" style="position:absolute;left:0;text-align:left;margin-left:28.7pt;margin-top:52.7pt;width:539pt;height:59.05pt;z-index:-251614208;mso-position-horizontal-relative:page;mso-position-vertical-relative:page" o:allowincell="f" filled="f" stroked="f" strokecolor="white">
            <w10:wrap anchorx="page" anchory="page"/>
          </v:rect>
        </w:pict>
      </w:r>
      <w:r w:rsidR="00372503" w:rsidRPr="00372503">
        <w:rPr>
          <w:rFonts w:asciiTheme="minorHAnsi" w:hAnsiTheme="minorHAnsi" w:cstheme="minorBidi"/>
          <w:noProof/>
          <w:sz w:val="22"/>
          <w:szCs w:val="22"/>
        </w:rPr>
        <w:pict>
          <v:rect id="_x0000_s1068" style="position:absolute;left:0;text-align:left;margin-left:28.7pt;margin-top:111.35pt;width:539pt;height:16.15pt;z-index:-251613184;mso-position-horizontal-relative:page;mso-position-vertical-relative:page" o:allowincell="f" filled="f" stroked="f">
            <w10:wrap anchorx="page" anchory="page"/>
          </v:rect>
        </w:pict>
      </w:r>
      <w:r w:rsidR="00372503" w:rsidRPr="00372503">
        <w:rPr>
          <w:rFonts w:asciiTheme="minorHAnsi" w:hAnsiTheme="minorHAnsi" w:cstheme="minorBidi"/>
          <w:noProof/>
          <w:sz w:val="22"/>
          <w:szCs w:val="22"/>
        </w:rPr>
        <w:pict>
          <v:rect id="_x0000_s1069" style="position:absolute;left:0;text-align:left;margin-left:28.7pt;margin-top:127.1pt;width:539pt;height:245.5pt;z-index:-251612160;mso-position-horizontal-relative:page;mso-position-vertical-relative:page" o:allowincell="f" filled="f" stroked="f">
            <w10:wrap anchorx="page" anchory="page"/>
          </v:rect>
        </w:pict>
      </w:r>
      <w:r w:rsidR="00372503" w:rsidRPr="00372503">
        <w:rPr>
          <w:rFonts w:asciiTheme="minorHAnsi" w:hAnsiTheme="minorHAnsi" w:cstheme="minorBidi"/>
          <w:noProof/>
          <w:sz w:val="22"/>
          <w:szCs w:val="22"/>
        </w:rPr>
        <w:pict>
          <v:rect id="_x0000_s1070" style="position:absolute;left:0;text-align:left;margin-left:28.7pt;margin-top:372.2pt;width:539pt;height:42.45pt;z-index:-251611136;mso-position-horizontal-relative:page;mso-position-vertical-relative:page" o:allowincell="f" filled="f" stroked="f">
            <w10:wrap anchorx="page" anchory="page"/>
          </v:rect>
        </w:pict>
      </w:r>
      <w:r w:rsidR="00372503" w:rsidRPr="00372503">
        <w:rPr>
          <w:rFonts w:asciiTheme="minorHAnsi" w:hAnsiTheme="minorHAnsi" w:cstheme="minorBidi"/>
          <w:noProof/>
          <w:sz w:val="22"/>
          <w:szCs w:val="22"/>
        </w:rPr>
        <w:pict>
          <v:rect id="_x0000_s1071" style="position:absolute;left:0;text-align:left;margin-left:28.7pt;margin-top:414.2pt;width:539pt;height:59.05pt;z-index:-251610112;mso-position-horizontal-relative:page;mso-position-vertical-relative:page" o:allowincell="f" filled="f" stroked="f" strokecolor="white">
            <w10:wrap anchorx="page" anchory="page"/>
          </v:rect>
        </w:pict>
      </w:r>
      <w:r w:rsidR="00372503" w:rsidRPr="00372503">
        <w:rPr>
          <w:rFonts w:asciiTheme="minorHAnsi" w:hAnsiTheme="minorHAnsi" w:cstheme="minorBidi"/>
          <w:noProof/>
          <w:sz w:val="22"/>
          <w:szCs w:val="22"/>
        </w:rPr>
        <w:pict>
          <v:rect id="_x0000_s1072" style="position:absolute;left:0;text-align:left;margin-left:28.7pt;margin-top:472.85pt;width:539pt;height:16.15pt;z-index:-251609088;mso-position-horizontal-relative:page;mso-position-vertical-relative:page" o:allowincell="f" filled="f" stroked="f">
            <w10:wrap anchorx="page" anchory="page"/>
          </v:rect>
        </w:pict>
      </w:r>
      <w:r w:rsidR="00372503" w:rsidRPr="00372503">
        <w:rPr>
          <w:rFonts w:asciiTheme="minorHAnsi" w:hAnsiTheme="minorHAnsi" w:cstheme="minorBidi"/>
          <w:noProof/>
          <w:sz w:val="22"/>
          <w:szCs w:val="22"/>
        </w:rPr>
        <w:pict>
          <v:rect id="_x0000_s1073" style="position:absolute;left:0;text-align:left;margin-left:28.7pt;margin-top:488.6pt;width:539pt;height:191.5pt;z-index:-251608064;mso-position-horizontal-relative:page;mso-position-vertical-relative:page" o:allowincell="f" filled="f" stroked="f">
            <w10:wrap anchorx="page" anchory="page"/>
          </v:rect>
        </w:pict>
      </w:r>
      <w:r w:rsidR="00372503" w:rsidRPr="00372503">
        <w:rPr>
          <w:rFonts w:asciiTheme="minorHAnsi" w:hAnsiTheme="minorHAnsi" w:cstheme="minorBidi"/>
          <w:noProof/>
          <w:sz w:val="22"/>
          <w:szCs w:val="22"/>
        </w:rPr>
        <w:pict>
          <v:rect id="_x0000_s1074" style="position:absolute;left:0;text-align:left;margin-left:28.7pt;margin-top:679.7pt;width:539pt;height:42.45pt;z-index:-251607040;mso-position-horizontal-relative:page;mso-position-vertical-relative:page" o:allowincell="f" filled="f" stroked="f">
            <w10:wrap anchorx="page" anchory="page"/>
          </v:rect>
        </w:pict>
      </w:r>
      <w:r>
        <w:tab/>
      </w:r>
    </w:p>
    <w:p w:rsidR="000201DB" w:rsidRDefault="000201DB" w:rsidP="000201DB">
      <w:pPr>
        <w:spacing w:line="405" w:lineRule="exact"/>
      </w:pPr>
    </w:p>
    <w:p w:rsidR="000201DB" w:rsidRDefault="000201DB" w:rsidP="000201DB">
      <w:pPr>
        <w:tabs>
          <w:tab w:val="left" w:pos="450"/>
          <w:tab w:val="center" w:pos="1132"/>
          <w:tab w:val="left" w:pos="1200"/>
        </w:tabs>
        <w:spacing w:line="225" w:lineRule="exact"/>
      </w:pPr>
      <w:r>
        <w:tab/>
      </w:r>
      <w:r>
        <w:rPr>
          <w:b/>
          <w:bCs/>
          <w:snapToGrid w:val="0"/>
          <w:color w:val="000000"/>
          <w:sz w:val="18"/>
          <w:szCs w:val="18"/>
        </w:rPr>
        <w:t>Α.Τ.</w:t>
      </w:r>
      <w:r>
        <w:tab/>
      </w:r>
      <w:r>
        <w:rPr>
          <w:b/>
          <w:bCs/>
          <w:snapToGrid w:val="0"/>
          <w:color w:val="000000"/>
          <w:sz w:val="20"/>
          <w:szCs w:val="20"/>
        </w:rPr>
        <w:t>:</w:t>
      </w:r>
      <w:r>
        <w:tab/>
      </w:r>
      <w:r>
        <w:rPr>
          <w:b/>
          <w:bCs/>
          <w:snapToGrid w:val="0"/>
          <w:color w:val="000000"/>
          <w:sz w:val="18"/>
          <w:szCs w:val="18"/>
        </w:rPr>
        <w:t>10</w:t>
      </w:r>
      <w:r w:rsidRPr="004F2742">
        <w:t xml:space="preserve">            </w:t>
      </w:r>
      <w:r>
        <w:rPr>
          <w:b/>
          <w:bCs/>
          <w:snapToGrid w:val="0"/>
          <w:color w:val="000000"/>
          <w:sz w:val="18"/>
          <w:szCs w:val="18"/>
        </w:rPr>
        <w:t>Αποξήλωση και ανακατασκευή κατεστραμμένων τμημάτων οδοστρώματος,</w:t>
      </w:r>
    </w:p>
    <w:p w:rsidR="000201DB" w:rsidRDefault="000201DB" w:rsidP="000201DB">
      <w:pPr>
        <w:tabs>
          <w:tab w:val="left" w:pos="3225"/>
        </w:tabs>
        <w:spacing w:line="225" w:lineRule="exact"/>
      </w:pPr>
      <w:r w:rsidRPr="004F2742">
        <w:t xml:space="preserve">                                 </w:t>
      </w:r>
      <w:r>
        <w:rPr>
          <w:b/>
          <w:bCs/>
          <w:snapToGrid w:val="0"/>
          <w:color w:val="000000"/>
          <w:sz w:val="18"/>
          <w:szCs w:val="18"/>
        </w:rPr>
        <w:t>πεζοδρομίου, νησίδας ή πλατείας από πάσης φύσης υλικά επίστρωσης.</w:t>
      </w:r>
    </w:p>
    <w:p w:rsidR="000201DB" w:rsidRDefault="000201DB" w:rsidP="000201DB">
      <w:pPr>
        <w:tabs>
          <w:tab w:val="left" w:pos="3225"/>
        </w:tabs>
        <w:spacing w:line="225" w:lineRule="exact"/>
      </w:pPr>
      <w:r w:rsidRPr="004F2742">
        <w:t xml:space="preserve">                                 </w:t>
      </w:r>
      <w:proofErr w:type="spellStart"/>
      <w:r>
        <w:rPr>
          <w:b/>
          <w:bCs/>
          <w:snapToGrid w:val="0"/>
          <w:color w:val="000000"/>
          <w:sz w:val="18"/>
          <w:szCs w:val="18"/>
        </w:rPr>
        <w:t>τσιμεντόπλακες</w:t>
      </w:r>
      <w:proofErr w:type="spellEnd"/>
      <w:r>
        <w:rPr>
          <w:b/>
          <w:bCs/>
          <w:snapToGrid w:val="0"/>
          <w:color w:val="000000"/>
          <w:sz w:val="18"/>
          <w:szCs w:val="18"/>
        </w:rPr>
        <w:t xml:space="preserve"> ή </w:t>
      </w:r>
      <w:proofErr w:type="spellStart"/>
      <w:r>
        <w:rPr>
          <w:b/>
          <w:bCs/>
          <w:snapToGrid w:val="0"/>
          <w:color w:val="000000"/>
          <w:sz w:val="18"/>
          <w:szCs w:val="18"/>
        </w:rPr>
        <w:t>τσιμεντοπλακίδια</w:t>
      </w:r>
      <w:proofErr w:type="spellEnd"/>
      <w:r>
        <w:rPr>
          <w:b/>
          <w:bCs/>
          <w:snapToGrid w:val="0"/>
          <w:color w:val="000000"/>
          <w:sz w:val="18"/>
          <w:szCs w:val="18"/>
        </w:rPr>
        <w:t xml:space="preserve">  και επαναφορά</w:t>
      </w:r>
    </w:p>
    <w:p w:rsidR="000201DB" w:rsidRDefault="000201DB" w:rsidP="000201DB">
      <w:pPr>
        <w:tabs>
          <w:tab w:val="left" w:pos="3225"/>
          <w:tab w:val="left" w:pos="5400"/>
        </w:tabs>
        <w:spacing w:line="240" w:lineRule="exact"/>
      </w:pPr>
      <w:r>
        <w:tab/>
      </w:r>
    </w:p>
    <w:p w:rsidR="000201DB" w:rsidRDefault="000201DB" w:rsidP="000201DB">
      <w:pPr>
        <w:spacing w:line="150" w:lineRule="exact"/>
      </w:pP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Αποξήλωση και ανακατασκευή κατεστραμμένων τμημάτων οδοστρώματος, πεζοδρομίου,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νησίδας ή πλατείας με επικάλυψη 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τσιμεντοπλακών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 ή 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τσιμεντοπλακιδίων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 διαφόρων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διαστάσεων ή οποιουδήποτε άλλου υλικού απαιτηθεί (κυβόλιθοι, μάρμαρα, πλάκες,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σκυρόδεμα, άσφαλτος 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κ.λ.π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>.).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Η εργασία εκτελείται για την επαναφορά της 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υπόβασης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>, της βάσης και της επίστρωσης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οδοστρώματος, πεζοδρομίου, νησίδας ή πλατείας στην 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προτέρα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 κατάσταση.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Στην τιμή περιλαμβάνεται :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α) Κάθε δαπάνη για την, μετά προσοχής, αποξήλωση των υλικών της υφιστάμενης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επίστρωσης, βάσης και 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υπόβασης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 που πρόκειται να ανακατασκευαστούν.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β) Η δαπάνη για την φορτοεκφόρτωση, 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σταλία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 αυτοκινήτου κατά την φορτοεκφόρτωση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και η απομάκρυνση των άχρηστων υλικών σε θέσεις που επιτρέπεται από την ισχύουσα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νομοθεσία.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γ) Η δαπάνη για την προμήθεια στον τόπο του έργου από οποιαδήποτε απόσταση όλων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των απαιτούμενων υλικών για την ανακατασκευή της 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υπόβασης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>, της βάσης και της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επίστρωσης (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τσιμεντόπλακες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>, ή πλακίδια κάθε είδους και διαστάσεων, μάρμαρα,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κυβόλιθοι, πλάκες, σκυρόδεμα, άσφαλτος 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κ.λ.π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>.)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δ) Η δαπάνη των εργασιών για την πλήρη ανακατασκευή και επαναφορά της 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υπόβασης</w:t>
      </w:r>
      <w:proofErr w:type="spellEnd"/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της βάσης και της επίστρωσης του οδοστρώματος ή του πεζοδρομίου κατά τα ανωτέρω,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έτσι ώστε το οδόστρωμα ή το πεζοδρόμιο να επανέλθει στην 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προτέρα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 του κατάσταση.</w:t>
      </w:r>
    </w:p>
    <w:p w:rsidR="000201DB" w:rsidRDefault="000201DB" w:rsidP="000201DB">
      <w:pPr>
        <w:tabs>
          <w:tab w:val="left" w:pos="450"/>
          <w:tab w:val="right" w:pos="2190"/>
          <w:tab w:val="left" w:pos="2250"/>
        </w:tabs>
        <w:spacing w:line="240" w:lineRule="exact"/>
      </w:pPr>
      <w:r>
        <w:tab/>
      </w:r>
      <w:r>
        <w:tab/>
      </w:r>
    </w:p>
    <w:p w:rsidR="000201DB" w:rsidRDefault="000201DB" w:rsidP="000201DB">
      <w:pPr>
        <w:tabs>
          <w:tab w:val="left" w:pos="450"/>
          <w:tab w:val="right" w:pos="2190"/>
          <w:tab w:val="left" w:pos="2250"/>
        </w:tabs>
        <w:spacing w:line="225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Τιμή ανά τετραγωνικό μέτρο (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m2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>) πλήρους ανακατασκευής και επαναφοράς ως ανωτέρω</w:t>
      </w:r>
      <w:r>
        <w:tab/>
      </w:r>
    </w:p>
    <w:p w:rsidR="000201DB" w:rsidRDefault="000201DB" w:rsidP="000201DB">
      <w:pPr>
        <w:tabs>
          <w:tab w:val="left" w:pos="450"/>
          <w:tab w:val="right" w:pos="2190"/>
          <w:tab w:val="left" w:pos="2250"/>
        </w:tabs>
        <w:spacing w:line="225" w:lineRule="exact"/>
      </w:pPr>
    </w:p>
    <w:p w:rsidR="000201DB" w:rsidRDefault="000201DB" w:rsidP="000201DB">
      <w:pPr>
        <w:tabs>
          <w:tab w:val="left" w:pos="450"/>
          <w:tab w:val="right" w:pos="2190"/>
          <w:tab w:val="left" w:pos="2250"/>
        </w:tabs>
        <w:spacing w:line="480" w:lineRule="auto"/>
      </w:pPr>
      <w:r>
        <w:rPr>
          <w:b/>
          <w:bCs/>
          <w:snapToGrid w:val="0"/>
          <w:color w:val="000000"/>
          <w:sz w:val="18"/>
          <w:szCs w:val="18"/>
        </w:rPr>
        <w:tab/>
        <w:t>ΕΥΡΩ</w:t>
      </w:r>
      <w:r>
        <w:tab/>
      </w:r>
      <w:r>
        <w:rPr>
          <w:b/>
          <w:bCs/>
          <w:snapToGrid w:val="0"/>
          <w:color w:val="000000"/>
          <w:sz w:val="18"/>
          <w:szCs w:val="18"/>
        </w:rPr>
        <w:t>(Αριθμητικά) :</w:t>
      </w:r>
      <w:r>
        <w:tab/>
      </w:r>
      <w:r>
        <w:rPr>
          <w:b/>
          <w:bCs/>
          <w:snapToGrid w:val="0"/>
          <w:color w:val="000000"/>
          <w:sz w:val="18"/>
          <w:szCs w:val="18"/>
        </w:rPr>
        <w:t>………………………………………………………………………………………………………………..</w:t>
      </w:r>
    </w:p>
    <w:p w:rsidR="000201DB" w:rsidRDefault="000201DB" w:rsidP="000201DB">
      <w:pPr>
        <w:tabs>
          <w:tab w:val="left" w:pos="450"/>
          <w:tab w:val="right" w:pos="2190"/>
          <w:tab w:val="left" w:pos="2250"/>
        </w:tabs>
        <w:spacing w:line="480" w:lineRule="auto"/>
        <w:rPr>
          <w:b/>
          <w:bCs/>
          <w:snapToGrid w:val="0"/>
          <w:color w:val="000000"/>
          <w:sz w:val="18"/>
          <w:szCs w:val="18"/>
        </w:rPr>
      </w:pPr>
      <w:r>
        <w:tab/>
      </w:r>
      <w:r>
        <w:tab/>
      </w:r>
      <w:r>
        <w:rPr>
          <w:b/>
          <w:bCs/>
          <w:snapToGrid w:val="0"/>
          <w:color w:val="000000"/>
          <w:sz w:val="18"/>
          <w:szCs w:val="18"/>
        </w:rPr>
        <w:t>(Ολογράφως) :</w:t>
      </w:r>
      <w:r>
        <w:tab/>
      </w:r>
      <w:r>
        <w:rPr>
          <w:b/>
          <w:bCs/>
          <w:snapToGrid w:val="0"/>
          <w:color w:val="000000"/>
          <w:sz w:val="18"/>
          <w:szCs w:val="18"/>
        </w:rPr>
        <w:t>………………………………………………………………………………………………………………..</w:t>
      </w:r>
    </w:p>
    <w:p w:rsidR="000201DB" w:rsidRDefault="000201DB" w:rsidP="000201DB">
      <w:pPr>
        <w:tabs>
          <w:tab w:val="left" w:pos="450"/>
          <w:tab w:val="right" w:pos="2190"/>
          <w:tab w:val="left" w:pos="2250"/>
        </w:tabs>
        <w:spacing w:line="480" w:lineRule="auto"/>
      </w:pPr>
    </w:p>
    <w:p w:rsidR="000201DB" w:rsidRDefault="000201DB" w:rsidP="000201DB">
      <w:pPr>
        <w:tabs>
          <w:tab w:val="left" w:pos="450"/>
          <w:tab w:val="center" w:pos="1132"/>
          <w:tab w:val="left" w:pos="1200"/>
        </w:tabs>
        <w:spacing w:line="225" w:lineRule="exact"/>
      </w:pPr>
      <w:r>
        <w:tab/>
      </w:r>
      <w:r>
        <w:rPr>
          <w:b/>
          <w:bCs/>
          <w:snapToGrid w:val="0"/>
          <w:color w:val="000000"/>
          <w:sz w:val="18"/>
          <w:szCs w:val="18"/>
        </w:rPr>
        <w:t>Α.Τ.</w:t>
      </w:r>
      <w:r>
        <w:tab/>
      </w:r>
      <w:r>
        <w:rPr>
          <w:b/>
          <w:bCs/>
          <w:snapToGrid w:val="0"/>
          <w:color w:val="000000"/>
          <w:sz w:val="20"/>
          <w:szCs w:val="20"/>
        </w:rPr>
        <w:t>:</w:t>
      </w:r>
      <w:r>
        <w:tab/>
      </w:r>
      <w:r>
        <w:rPr>
          <w:b/>
          <w:bCs/>
          <w:snapToGrid w:val="0"/>
          <w:color w:val="000000"/>
          <w:sz w:val="18"/>
          <w:szCs w:val="18"/>
        </w:rPr>
        <w:t>11</w:t>
      </w:r>
      <w:r w:rsidRPr="004F2742">
        <w:t xml:space="preserve">   </w:t>
      </w:r>
      <w:r>
        <w:tab/>
      </w:r>
      <w:r>
        <w:rPr>
          <w:b/>
          <w:bCs/>
          <w:snapToGrid w:val="0"/>
          <w:color w:val="000000"/>
          <w:sz w:val="18"/>
          <w:szCs w:val="18"/>
        </w:rPr>
        <w:t>Καθαιρέσεις μεμονωμένων στοιχείων ή τμημάτων κατασκευών από οπλισμένο</w:t>
      </w:r>
    </w:p>
    <w:p w:rsidR="000201DB" w:rsidRDefault="000201DB" w:rsidP="000201DB">
      <w:pPr>
        <w:tabs>
          <w:tab w:val="left" w:pos="3225"/>
        </w:tabs>
        <w:spacing w:line="225" w:lineRule="exact"/>
      </w:pPr>
      <w:r w:rsidRPr="00DD1AB1">
        <w:t xml:space="preserve">                                 </w:t>
      </w:r>
      <w:r>
        <w:rPr>
          <w:b/>
          <w:bCs/>
          <w:snapToGrid w:val="0"/>
          <w:color w:val="000000"/>
          <w:sz w:val="18"/>
          <w:szCs w:val="18"/>
        </w:rPr>
        <w:t>σκυρόδεμα. Συνήθους ακριβείας, με χρήση αεροσυμπιεστών κλπ συμβατικών</w:t>
      </w:r>
    </w:p>
    <w:p w:rsidR="000201DB" w:rsidRDefault="000201DB" w:rsidP="000201DB">
      <w:pPr>
        <w:tabs>
          <w:tab w:val="left" w:pos="3225"/>
        </w:tabs>
        <w:spacing w:line="225" w:lineRule="exact"/>
      </w:pPr>
      <w:r w:rsidRPr="004F2742">
        <w:t xml:space="preserve">                                 </w:t>
      </w:r>
      <w:r>
        <w:rPr>
          <w:b/>
          <w:bCs/>
          <w:snapToGrid w:val="0"/>
          <w:color w:val="000000"/>
          <w:sz w:val="18"/>
          <w:szCs w:val="18"/>
        </w:rPr>
        <w:t xml:space="preserve">μέσων υδραυλική σφύρα, εργαλεία πεπιεσμένου αέρα, </w:t>
      </w:r>
      <w:proofErr w:type="spellStart"/>
      <w:r>
        <w:rPr>
          <w:b/>
          <w:bCs/>
          <w:snapToGrid w:val="0"/>
          <w:color w:val="000000"/>
          <w:sz w:val="18"/>
          <w:szCs w:val="18"/>
        </w:rPr>
        <w:t>ηλεκτροεργαλεία</w:t>
      </w:r>
      <w:proofErr w:type="spellEnd"/>
      <w:r>
        <w:rPr>
          <w:b/>
          <w:bCs/>
          <w:snapToGrid w:val="0"/>
          <w:color w:val="000000"/>
          <w:sz w:val="18"/>
          <w:szCs w:val="18"/>
        </w:rPr>
        <w:t xml:space="preserve"> κλπ)</w:t>
      </w:r>
    </w:p>
    <w:p w:rsidR="000201DB" w:rsidRDefault="000201DB" w:rsidP="000201DB">
      <w:pPr>
        <w:tabs>
          <w:tab w:val="left" w:pos="3225"/>
          <w:tab w:val="left" w:pos="5400"/>
        </w:tabs>
        <w:spacing w:line="240" w:lineRule="exact"/>
      </w:pPr>
      <w:r>
        <w:tab/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Καθαιρέσεις τμημάτων κατασκευών από οπλισμένο σκυρόδεμα (χωρίς πρόκληση ζημιών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στο απομένον τμήμα), σύμφωνα με την μελέτη και την ΕΤΕΠ 15-02-01-01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"Καθαιρέσεις στοιχείων οπλισμένου σκυροδέματος με μηχανικά μέσα", με την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φόρτωση και μεταφορά των προϊόντων καθαιρέσεων σε οποιαδήποτε απόσταση.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Συμπεριλαμβάνονται οι πάσης φύσεως απαιτούμενες προσωρινές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αντιστηρίξεις-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υποστηλώσεις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, ο τεμαχισμός των 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αποκοπτομένων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 στοιχείων, ο έλεγχος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και αντιμετώπιση της παραγόμενης κατά την εκτέλεση των εργασιών σκόνης και ο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πλήρης καθαρισμός του χώρου εκτέλεσης των εργασιών από τα προϊόντα της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καθαίρεσης.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Επιμέτρηση σε κυβικά μέτρα (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m3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) πλήρως 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αποκοπτομένων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 στοιχείων.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Συνήθους ακριβείας, με χρήση αεροσυμπιεστών κλπ συμβατικών μέσων υδραυλική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σφύρα, εργαλεία πεπιεσμένου αέρα, 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ηλεκτροεργαλεία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 κλπ)</w:t>
      </w:r>
    </w:p>
    <w:p w:rsidR="000201DB" w:rsidRDefault="000201DB" w:rsidP="000201DB">
      <w:pPr>
        <w:tabs>
          <w:tab w:val="left" w:pos="450"/>
          <w:tab w:val="right" w:pos="2190"/>
          <w:tab w:val="left" w:pos="2250"/>
        </w:tabs>
        <w:spacing w:line="240" w:lineRule="exact"/>
      </w:pPr>
      <w:r>
        <w:tab/>
      </w:r>
      <w:r>
        <w:tab/>
      </w:r>
    </w:p>
    <w:p w:rsidR="000201DB" w:rsidRDefault="000201DB" w:rsidP="000201DB">
      <w:pPr>
        <w:tabs>
          <w:tab w:val="left" w:pos="450"/>
        </w:tabs>
        <w:spacing w:line="225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Τιμή ανά κυβικό μέτρο (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m3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>).</w:t>
      </w:r>
    </w:p>
    <w:p w:rsidR="000201DB" w:rsidRDefault="000201DB" w:rsidP="000201DB">
      <w:pPr>
        <w:spacing w:line="243" w:lineRule="exact"/>
        <w:rPr>
          <w:b/>
          <w:bCs/>
          <w:snapToGrid w:val="0"/>
          <w:color w:val="000000"/>
          <w:sz w:val="18"/>
          <w:szCs w:val="18"/>
        </w:rPr>
      </w:pPr>
    </w:p>
    <w:p w:rsidR="000201DB" w:rsidRDefault="000201DB" w:rsidP="000201DB">
      <w:pPr>
        <w:tabs>
          <w:tab w:val="left" w:pos="450"/>
          <w:tab w:val="right" w:pos="2190"/>
          <w:tab w:val="left" w:pos="2250"/>
        </w:tabs>
        <w:spacing w:line="480" w:lineRule="auto"/>
      </w:pPr>
      <w:r>
        <w:rPr>
          <w:b/>
          <w:bCs/>
          <w:snapToGrid w:val="0"/>
          <w:color w:val="000000"/>
          <w:sz w:val="18"/>
          <w:szCs w:val="18"/>
        </w:rPr>
        <w:t>ΕΥΡΩ</w:t>
      </w:r>
      <w:r>
        <w:tab/>
      </w:r>
      <w:r>
        <w:rPr>
          <w:b/>
          <w:bCs/>
          <w:snapToGrid w:val="0"/>
          <w:color w:val="000000"/>
          <w:sz w:val="18"/>
          <w:szCs w:val="18"/>
        </w:rPr>
        <w:t>(Αριθμητικά) :</w:t>
      </w:r>
      <w:r>
        <w:tab/>
      </w:r>
      <w:r>
        <w:rPr>
          <w:b/>
          <w:bCs/>
          <w:snapToGrid w:val="0"/>
          <w:color w:val="000000"/>
          <w:sz w:val="18"/>
          <w:szCs w:val="18"/>
        </w:rPr>
        <w:t>………………………………………………………………………………………………………………..</w:t>
      </w:r>
    </w:p>
    <w:p w:rsidR="000201DB" w:rsidRDefault="000201DB" w:rsidP="000201DB">
      <w:pPr>
        <w:spacing w:line="75" w:lineRule="exact"/>
      </w:pPr>
      <w:r>
        <w:tab/>
      </w:r>
      <w:r>
        <w:rPr>
          <w:b/>
          <w:bCs/>
          <w:snapToGrid w:val="0"/>
          <w:color w:val="000000"/>
          <w:sz w:val="18"/>
          <w:szCs w:val="18"/>
        </w:rPr>
        <w:t>(Ολογράφως) :</w:t>
      </w:r>
      <w:r>
        <w:tab/>
      </w:r>
      <w:r>
        <w:rPr>
          <w:b/>
          <w:bCs/>
          <w:snapToGrid w:val="0"/>
          <w:color w:val="000000"/>
          <w:sz w:val="18"/>
          <w:szCs w:val="18"/>
        </w:rPr>
        <w:t>………………………………………………………………………………………………………………..</w:t>
      </w:r>
      <w:r>
        <w:br w:type="page"/>
      </w:r>
      <w:r w:rsidR="00372503" w:rsidRPr="00372503">
        <w:rPr>
          <w:rFonts w:asciiTheme="minorHAnsi" w:hAnsiTheme="minorHAnsi" w:cstheme="minorBidi"/>
          <w:noProof/>
          <w:sz w:val="22"/>
          <w:szCs w:val="22"/>
        </w:rPr>
        <w:pict>
          <v:rect id="_x0000_s1075" style="position:absolute;left:0;text-align:left;margin-left:28.7pt;margin-top:28.7pt;width:539pt;height:24.45pt;z-index:-251606016;mso-position-horizontal-relative:page;mso-position-vertical-relative:page" o:allowincell="f" filled="f" stroked="f">
            <w10:wrap anchorx="page" anchory="page"/>
          </v:rect>
        </w:pict>
      </w:r>
      <w:r w:rsidR="00372503" w:rsidRPr="00372503">
        <w:rPr>
          <w:rFonts w:asciiTheme="minorHAnsi" w:hAnsiTheme="minorHAnsi" w:cstheme="minorBidi"/>
          <w:noProof/>
          <w:sz w:val="22"/>
          <w:szCs w:val="22"/>
        </w:rPr>
        <w:pict>
          <v:line id="_x0000_s1076" style="position:absolute;left:0;text-align:left;z-index:-251604992;mso-position-horizontal-relative:page;mso-position-vertical-relative:page" from="50.85pt,43.35pt" to="536.85pt,43.35pt" o:allowincell="f">
            <w10:wrap anchorx="page" anchory="page"/>
          </v:line>
        </w:pict>
      </w:r>
      <w:r w:rsidR="00372503" w:rsidRPr="00372503">
        <w:rPr>
          <w:rFonts w:asciiTheme="minorHAnsi" w:hAnsiTheme="minorHAnsi" w:cstheme="minorBidi"/>
          <w:noProof/>
          <w:sz w:val="22"/>
          <w:szCs w:val="22"/>
        </w:rPr>
        <w:pict>
          <v:rect id="_x0000_s1077" style="position:absolute;left:0;text-align:left;margin-left:28.7pt;margin-top:52.7pt;width:539pt;height:48.25pt;z-index:-251603968;mso-position-horizontal-relative:page;mso-position-vertical-relative:page" o:allowincell="f" filled="f" stroked="f" strokecolor="white">
            <w10:wrap anchorx="page" anchory="page"/>
          </v:rect>
        </w:pict>
      </w:r>
      <w:r w:rsidR="00372503" w:rsidRPr="00372503">
        <w:rPr>
          <w:rFonts w:asciiTheme="minorHAnsi" w:hAnsiTheme="minorHAnsi" w:cstheme="minorBidi"/>
          <w:noProof/>
          <w:sz w:val="22"/>
          <w:szCs w:val="22"/>
        </w:rPr>
        <w:pict>
          <v:rect id="_x0000_s1078" style="position:absolute;left:0;text-align:left;margin-left:28.7pt;margin-top:100.55pt;width:539pt;height:24.8pt;z-index:-251602944;mso-position-horizontal-relative:page;mso-position-vertical-relative:page" o:allowincell="f" filled="f" stroked="f">
            <w10:wrap anchorx="page" anchory="page"/>
          </v:rect>
        </w:pict>
      </w:r>
      <w:r w:rsidR="00372503" w:rsidRPr="00372503">
        <w:rPr>
          <w:rFonts w:asciiTheme="minorHAnsi" w:hAnsiTheme="minorHAnsi" w:cstheme="minorBidi"/>
          <w:noProof/>
          <w:sz w:val="22"/>
          <w:szCs w:val="22"/>
        </w:rPr>
        <w:pict>
          <v:rect id="_x0000_s1079" style="position:absolute;left:0;text-align:left;margin-left:28.7pt;margin-top:124.95pt;width:539pt;height:202.3pt;z-index:-251601920;mso-position-horizontal-relative:page;mso-position-vertical-relative:page" o:allowincell="f" filled="f" stroked="f">
            <w10:wrap anchorx="page" anchory="page"/>
          </v:rect>
        </w:pict>
      </w:r>
      <w:r w:rsidR="00372503" w:rsidRPr="00372503">
        <w:rPr>
          <w:rFonts w:asciiTheme="minorHAnsi" w:hAnsiTheme="minorHAnsi" w:cstheme="minorBidi"/>
          <w:noProof/>
          <w:sz w:val="22"/>
          <w:szCs w:val="22"/>
        </w:rPr>
        <w:pict>
          <v:rect id="_x0000_s1080" style="position:absolute;left:0;text-align:left;margin-left:28.7pt;margin-top:326.85pt;width:539pt;height:42.45pt;z-index:-251600896;mso-position-horizontal-relative:page;mso-position-vertical-relative:page" o:allowincell="f" filled="f" stroked="f">
            <w10:wrap anchorx="page" anchory="page"/>
          </v:rect>
        </w:pict>
      </w:r>
      <w:r w:rsidR="00372503" w:rsidRPr="00372503">
        <w:rPr>
          <w:rFonts w:asciiTheme="minorHAnsi" w:hAnsiTheme="minorHAnsi" w:cstheme="minorBidi"/>
          <w:noProof/>
          <w:sz w:val="22"/>
          <w:szCs w:val="22"/>
        </w:rPr>
        <w:pict>
          <v:rect id="_x0000_s1081" style="position:absolute;left:0;text-align:left;margin-left:28.7pt;margin-top:368.85pt;width:539pt;height:38.65pt;z-index:-251599872;mso-position-horizontal-relative:page;mso-position-vertical-relative:page" o:allowincell="f" filled="f" stroked="f" strokecolor="white">
            <w10:wrap anchorx="page" anchory="page"/>
          </v:rect>
        </w:pict>
      </w:r>
      <w:r w:rsidR="00372503" w:rsidRPr="00372503">
        <w:rPr>
          <w:rFonts w:asciiTheme="minorHAnsi" w:hAnsiTheme="minorHAnsi" w:cstheme="minorBidi"/>
          <w:noProof/>
          <w:sz w:val="22"/>
          <w:szCs w:val="22"/>
        </w:rPr>
        <w:pict>
          <v:rect id="_x0000_s1082" style="position:absolute;left:0;text-align:left;margin-left:28.7pt;margin-top:407.1pt;width:539pt;height:24.8pt;z-index:-251598848;mso-position-horizontal-relative:page;mso-position-vertical-relative:page" o:allowincell="f" filled="f" stroked="f">
            <w10:wrap anchorx="page" anchory="page"/>
          </v:rect>
        </w:pict>
      </w:r>
      <w:r w:rsidR="00372503" w:rsidRPr="00372503">
        <w:rPr>
          <w:rFonts w:asciiTheme="minorHAnsi" w:hAnsiTheme="minorHAnsi" w:cstheme="minorBidi"/>
          <w:noProof/>
          <w:sz w:val="22"/>
          <w:szCs w:val="22"/>
        </w:rPr>
        <w:pict>
          <v:rect id="_x0000_s1083" style="position:absolute;left:0;text-align:left;margin-left:28.7pt;margin-top:431.5pt;width:539pt;height:148.3pt;z-index:-251597824;mso-position-horizontal-relative:page;mso-position-vertical-relative:page" o:allowincell="f" filled="f" stroked="f">
            <w10:wrap anchorx="page" anchory="page"/>
          </v:rect>
        </w:pict>
      </w:r>
      <w:r w:rsidR="00372503" w:rsidRPr="00372503">
        <w:rPr>
          <w:rFonts w:asciiTheme="minorHAnsi" w:hAnsiTheme="minorHAnsi" w:cstheme="minorBidi"/>
          <w:noProof/>
          <w:sz w:val="22"/>
          <w:szCs w:val="22"/>
        </w:rPr>
        <w:pict>
          <v:rect id="_x0000_s1084" style="position:absolute;left:0;text-align:left;margin-left:28.7pt;margin-top:579.4pt;width:539pt;height:42.45pt;z-index:-251596800;mso-position-horizontal-relative:page;mso-position-vertical-relative:page" o:allowincell="f" filled="f" stroked="f">
            <w10:wrap anchorx="page" anchory="page"/>
          </v:rect>
        </w:pict>
      </w:r>
      <w:r w:rsidR="00372503" w:rsidRPr="00372503">
        <w:rPr>
          <w:rFonts w:asciiTheme="minorHAnsi" w:hAnsiTheme="minorHAnsi" w:cstheme="minorBidi"/>
          <w:noProof/>
          <w:sz w:val="22"/>
          <w:szCs w:val="22"/>
        </w:rPr>
        <w:pict>
          <v:rect id="_x0000_s1085" style="position:absolute;left:0;text-align:left;margin-left:28.7pt;margin-top:621.4pt;width:539pt;height:48.25pt;z-index:-251595776;mso-position-horizontal-relative:page;mso-position-vertical-relative:page" o:allowincell="f" filled="f" stroked="f" strokecolor="white">
            <w10:wrap anchorx="page" anchory="page"/>
          </v:rect>
        </w:pict>
      </w:r>
      <w:r w:rsidR="00372503" w:rsidRPr="00372503">
        <w:rPr>
          <w:rFonts w:asciiTheme="minorHAnsi" w:hAnsiTheme="minorHAnsi" w:cstheme="minorBidi"/>
          <w:noProof/>
          <w:sz w:val="22"/>
          <w:szCs w:val="22"/>
        </w:rPr>
        <w:pict>
          <v:rect id="_x0000_s1086" style="position:absolute;left:0;text-align:left;margin-left:28.7pt;margin-top:669.25pt;width:539pt;height:24.8pt;z-index:-251594752;mso-position-horizontal-relative:page;mso-position-vertical-relative:page" o:allowincell="f" filled="f" stroked="f">
            <w10:wrap anchorx="page" anchory="page"/>
          </v:rect>
        </w:pict>
      </w:r>
      <w:r w:rsidR="00372503" w:rsidRPr="00372503">
        <w:rPr>
          <w:rFonts w:asciiTheme="minorHAnsi" w:hAnsiTheme="minorHAnsi" w:cstheme="minorBidi"/>
          <w:noProof/>
          <w:sz w:val="22"/>
          <w:szCs w:val="22"/>
        </w:rPr>
        <w:pict>
          <v:rect id="_x0000_s1087" style="position:absolute;left:0;text-align:left;margin-left:28.7pt;margin-top:693.65pt;width:539pt;height:83.5pt;z-index:-251593728;mso-position-horizontal-relative:page;mso-position-vertical-relative:page" o:allowincell="f" filled="f" stroked="f">
            <w10:wrap anchorx="page" anchory="page"/>
          </v:rect>
        </w:pict>
      </w:r>
    </w:p>
    <w:p w:rsidR="000201DB" w:rsidRDefault="000201DB" w:rsidP="000201DB">
      <w:pPr>
        <w:tabs>
          <w:tab w:val="left" w:pos="450"/>
          <w:tab w:val="right" w:pos="9765"/>
          <w:tab w:val="center" w:pos="9982"/>
        </w:tabs>
        <w:spacing w:line="225" w:lineRule="exact"/>
      </w:pPr>
      <w:r>
        <w:lastRenderedPageBreak/>
        <w:tab/>
      </w:r>
    </w:p>
    <w:p w:rsidR="000201DB" w:rsidRDefault="000201DB" w:rsidP="000201DB">
      <w:pPr>
        <w:spacing w:line="405" w:lineRule="exact"/>
      </w:pPr>
    </w:p>
    <w:p w:rsidR="000201DB" w:rsidRDefault="000201DB" w:rsidP="000201DB">
      <w:pPr>
        <w:tabs>
          <w:tab w:val="left" w:pos="450"/>
          <w:tab w:val="center" w:pos="1132"/>
          <w:tab w:val="left" w:pos="1200"/>
        </w:tabs>
        <w:spacing w:line="225" w:lineRule="exact"/>
      </w:pPr>
      <w:r>
        <w:tab/>
      </w:r>
      <w:r>
        <w:rPr>
          <w:b/>
          <w:bCs/>
          <w:snapToGrid w:val="0"/>
          <w:color w:val="000000"/>
          <w:sz w:val="18"/>
          <w:szCs w:val="18"/>
        </w:rPr>
        <w:t>Α.Τ.</w:t>
      </w:r>
      <w:r>
        <w:tab/>
      </w:r>
      <w:r>
        <w:rPr>
          <w:b/>
          <w:bCs/>
          <w:snapToGrid w:val="0"/>
          <w:color w:val="000000"/>
          <w:sz w:val="20"/>
          <w:szCs w:val="20"/>
        </w:rPr>
        <w:t>:</w:t>
      </w:r>
      <w:r>
        <w:tab/>
      </w:r>
      <w:r>
        <w:rPr>
          <w:b/>
          <w:bCs/>
          <w:snapToGrid w:val="0"/>
          <w:color w:val="000000"/>
          <w:sz w:val="18"/>
          <w:szCs w:val="18"/>
        </w:rPr>
        <w:t>12</w:t>
      </w:r>
      <w:r w:rsidRPr="004F2742">
        <w:t xml:space="preserve"> </w:t>
      </w:r>
      <w:r>
        <w:tab/>
      </w:r>
      <w:r>
        <w:rPr>
          <w:b/>
          <w:bCs/>
          <w:snapToGrid w:val="0"/>
          <w:color w:val="000000"/>
          <w:sz w:val="18"/>
          <w:szCs w:val="18"/>
        </w:rPr>
        <w:t xml:space="preserve">Εργασία τακτοποίησης στάθμης ή αντικατάστασης </w:t>
      </w:r>
      <w:proofErr w:type="spellStart"/>
      <w:r>
        <w:rPr>
          <w:b/>
          <w:bCs/>
          <w:snapToGrid w:val="0"/>
          <w:color w:val="000000"/>
          <w:sz w:val="18"/>
          <w:szCs w:val="18"/>
        </w:rPr>
        <w:t>χυτοσιδηρού</w:t>
      </w:r>
      <w:proofErr w:type="spellEnd"/>
      <w:r>
        <w:rPr>
          <w:b/>
          <w:bCs/>
          <w:snapToGrid w:val="0"/>
          <w:color w:val="000000"/>
          <w:sz w:val="18"/>
          <w:szCs w:val="18"/>
        </w:rPr>
        <w:t xml:space="preserve"> καλύμματος</w:t>
      </w:r>
    </w:p>
    <w:p w:rsidR="000201DB" w:rsidRDefault="000201DB" w:rsidP="000201DB">
      <w:pPr>
        <w:tabs>
          <w:tab w:val="left" w:pos="3225"/>
        </w:tabs>
        <w:spacing w:line="225" w:lineRule="exact"/>
      </w:pPr>
      <w:r w:rsidRPr="004F2742">
        <w:t xml:space="preserve">                                 </w:t>
      </w:r>
      <w:r>
        <w:rPr>
          <w:b/>
          <w:bCs/>
          <w:snapToGrid w:val="0"/>
          <w:color w:val="000000"/>
          <w:sz w:val="18"/>
          <w:szCs w:val="18"/>
        </w:rPr>
        <w:t xml:space="preserve">φρεατίου επίσκεψης ή </w:t>
      </w:r>
      <w:proofErr w:type="spellStart"/>
      <w:r>
        <w:rPr>
          <w:b/>
          <w:bCs/>
          <w:snapToGrid w:val="0"/>
          <w:color w:val="000000"/>
          <w:sz w:val="18"/>
          <w:szCs w:val="18"/>
        </w:rPr>
        <w:t>χυτοσιδηράς</w:t>
      </w:r>
      <w:proofErr w:type="spellEnd"/>
      <w:r>
        <w:rPr>
          <w:b/>
          <w:bCs/>
          <w:snapToGrid w:val="0"/>
          <w:color w:val="000000"/>
          <w:sz w:val="18"/>
          <w:szCs w:val="18"/>
        </w:rPr>
        <w:t xml:space="preserve"> εσχάρας φρεατίου </w:t>
      </w:r>
      <w:proofErr w:type="spellStart"/>
      <w:r>
        <w:rPr>
          <w:b/>
          <w:bCs/>
          <w:snapToGrid w:val="0"/>
          <w:color w:val="000000"/>
          <w:sz w:val="18"/>
          <w:szCs w:val="18"/>
        </w:rPr>
        <w:t>υδροσυλλογής</w:t>
      </w:r>
      <w:proofErr w:type="spellEnd"/>
      <w:r>
        <w:rPr>
          <w:b/>
          <w:bCs/>
          <w:snapToGrid w:val="0"/>
          <w:color w:val="000000"/>
          <w:sz w:val="18"/>
          <w:szCs w:val="18"/>
        </w:rPr>
        <w:t>.</w:t>
      </w:r>
    </w:p>
    <w:p w:rsidR="000201DB" w:rsidRDefault="000201DB" w:rsidP="000201DB">
      <w:pPr>
        <w:tabs>
          <w:tab w:val="left" w:pos="3225"/>
          <w:tab w:val="left" w:pos="5400"/>
        </w:tabs>
        <w:spacing w:line="225" w:lineRule="exact"/>
      </w:pPr>
      <w:r>
        <w:tab/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Εργασία τακτοποίησης στάθμης ή αντικατάστασης 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χυτοσιδηρού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 καλύμματος φρεατίου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επίσκεψης ή 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χυτοσιδηράς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 εσχάρας φρεατίου 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υδροσυλλογής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>.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Στην τιμή περιλαμβάνονται: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- Η καθαίρεση σκυροδέματος, ο καθαρισμός του εσωτερικού του φρεατίου από τα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προϊόντα της καθαίρεσης, η φορτοεκφόρτωση, μεταφορά και απόρριψη αυτών σε θέσεις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απόθεσης που επιτρέπονται από τις Αρχές και οι οποίες θα αναζητηθούν με μέριμνα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και δαπάνη του Αναδόχου.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- Η ευθυγράμμιση του υπάρχοντος οπλισμού στο φρεάτιο και η προσθήκη νέου (όπου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χρειάζεται), η εργασία τοποθέτησης, αποξήλωσης και απομάκρυνσης του 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ξυλοτύπου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>, η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τοποθέτηση 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χυτοσιδηρού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 καλύμματος φρεατίου επίσκεψης ή 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χυτοσιδηράς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 εσχάρας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φρεατίου 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υδροσυλλογής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 πάχους έως 150 χιλ και διαστάσεων έως Φ800 χιλ. ή 600*1000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χιλ., η προμήθεια και η εργασία συγκόλλησης οπλισμού και παλαιού σκυροδέματος με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το νέο με χρήση 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εποξειδικών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 ρητινών, η εργασία έγχυσης νέου σκυροδέματος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κατηγορίας C16/20, καθώς και τυχόν άλλες εργασίες και δαπάνες που είναι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απαραίτητες για την πλήρη και έντεχνη εκτέλεση της εργασίας. Δεν περιλαμβάνεται η</w:t>
      </w:r>
    </w:p>
    <w:p w:rsidR="000201DB" w:rsidRDefault="000201DB" w:rsidP="000201DB">
      <w:pPr>
        <w:tabs>
          <w:tab w:val="left" w:pos="450"/>
          <w:tab w:val="right" w:pos="2190"/>
          <w:tab w:val="left" w:pos="22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δαπάνη για την προμήθεια του 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χυτοσιδηρού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 καλύμματος ή της 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χυτοσιδηράς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 εσχάρας.</w:t>
      </w:r>
      <w:r>
        <w:tab/>
      </w:r>
    </w:p>
    <w:p w:rsidR="000201DB" w:rsidRDefault="000201DB" w:rsidP="000201DB">
      <w:pPr>
        <w:tabs>
          <w:tab w:val="left" w:pos="450"/>
          <w:tab w:val="right" w:pos="2190"/>
          <w:tab w:val="left" w:pos="2250"/>
        </w:tabs>
        <w:spacing w:line="240" w:lineRule="exact"/>
      </w:pPr>
    </w:p>
    <w:p w:rsidR="000201DB" w:rsidRDefault="000201DB" w:rsidP="000201DB">
      <w:pPr>
        <w:tabs>
          <w:tab w:val="left" w:pos="450"/>
        </w:tabs>
        <w:spacing w:line="225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Για ένα (1) 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τεμ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>.</w:t>
      </w:r>
    </w:p>
    <w:p w:rsidR="000201DB" w:rsidRDefault="000201DB" w:rsidP="000201DB">
      <w:pPr>
        <w:spacing w:line="42" w:lineRule="exact"/>
      </w:pPr>
    </w:p>
    <w:p w:rsidR="000201DB" w:rsidRDefault="000201DB" w:rsidP="000201DB">
      <w:pPr>
        <w:tabs>
          <w:tab w:val="right" w:pos="2190"/>
          <w:tab w:val="left" w:pos="2250"/>
        </w:tabs>
        <w:spacing w:line="225" w:lineRule="exact"/>
      </w:pPr>
      <w:r>
        <w:tab/>
      </w:r>
    </w:p>
    <w:p w:rsidR="000201DB" w:rsidRDefault="000201DB" w:rsidP="000201DB">
      <w:pPr>
        <w:tabs>
          <w:tab w:val="left" w:pos="450"/>
          <w:tab w:val="right" w:pos="2190"/>
          <w:tab w:val="left" w:pos="2250"/>
        </w:tabs>
        <w:spacing w:line="480" w:lineRule="auto"/>
      </w:pPr>
      <w:r>
        <w:rPr>
          <w:b/>
          <w:bCs/>
          <w:snapToGrid w:val="0"/>
          <w:color w:val="000000"/>
          <w:sz w:val="18"/>
          <w:szCs w:val="18"/>
        </w:rPr>
        <w:tab/>
        <w:t>ΕΥΡΩ</w:t>
      </w:r>
      <w:r>
        <w:tab/>
      </w:r>
      <w:r>
        <w:rPr>
          <w:b/>
          <w:bCs/>
          <w:snapToGrid w:val="0"/>
          <w:color w:val="000000"/>
          <w:sz w:val="18"/>
          <w:szCs w:val="18"/>
        </w:rPr>
        <w:t>(Αριθμητικά) :</w:t>
      </w:r>
      <w:r>
        <w:tab/>
      </w:r>
      <w:r>
        <w:rPr>
          <w:b/>
          <w:bCs/>
          <w:snapToGrid w:val="0"/>
          <w:color w:val="000000"/>
          <w:sz w:val="18"/>
          <w:szCs w:val="18"/>
        </w:rPr>
        <w:t>………………………………………………………………………………………………………………..</w:t>
      </w:r>
    </w:p>
    <w:p w:rsidR="000201DB" w:rsidRDefault="000201DB" w:rsidP="000201DB">
      <w:pPr>
        <w:tabs>
          <w:tab w:val="left" w:pos="450"/>
          <w:tab w:val="right" w:pos="2190"/>
          <w:tab w:val="left" w:pos="2250"/>
        </w:tabs>
        <w:spacing w:line="480" w:lineRule="auto"/>
      </w:pPr>
      <w:r>
        <w:tab/>
      </w:r>
      <w:r>
        <w:tab/>
      </w:r>
      <w:r>
        <w:rPr>
          <w:b/>
          <w:bCs/>
          <w:snapToGrid w:val="0"/>
          <w:color w:val="000000"/>
          <w:sz w:val="18"/>
          <w:szCs w:val="18"/>
        </w:rPr>
        <w:t>(Ολογράφως) :</w:t>
      </w:r>
      <w:r>
        <w:tab/>
      </w:r>
      <w:r>
        <w:rPr>
          <w:b/>
          <w:bCs/>
          <w:snapToGrid w:val="0"/>
          <w:color w:val="000000"/>
          <w:sz w:val="18"/>
          <w:szCs w:val="18"/>
        </w:rPr>
        <w:t>………………………………………………………………………………………………………………..</w:t>
      </w:r>
    </w:p>
    <w:p w:rsidR="000201DB" w:rsidRDefault="000201DB" w:rsidP="000201DB">
      <w:pPr>
        <w:tabs>
          <w:tab w:val="left" w:pos="450"/>
          <w:tab w:val="center" w:pos="1132"/>
          <w:tab w:val="left" w:pos="1200"/>
        </w:tabs>
        <w:spacing w:line="225" w:lineRule="exact"/>
      </w:pPr>
      <w:r>
        <w:tab/>
      </w:r>
      <w:r>
        <w:rPr>
          <w:b/>
          <w:bCs/>
          <w:snapToGrid w:val="0"/>
          <w:color w:val="000000"/>
          <w:sz w:val="18"/>
          <w:szCs w:val="18"/>
        </w:rPr>
        <w:t>Α.Τ.</w:t>
      </w:r>
      <w:r>
        <w:tab/>
      </w:r>
      <w:r>
        <w:rPr>
          <w:b/>
          <w:bCs/>
          <w:snapToGrid w:val="0"/>
          <w:color w:val="000000"/>
          <w:sz w:val="20"/>
          <w:szCs w:val="20"/>
        </w:rPr>
        <w:t>:</w:t>
      </w:r>
      <w:r>
        <w:tab/>
      </w:r>
      <w:r>
        <w:rPr>
          <w:b/>
          <w:bCs/>
          <w:snapToGrid w:val="0"/>
          <w:color w:val="000000"/>
          <w:sz w:val="18"/>
          <w:szCs w:val="18"/>
        </w:rPr>
        <w:t>13</w:t>
      </w:r>
      <w:r w:rsidRPr="004F2742">
        <w:t xml:space="preserve"> </w:t>
      </w:r>
      <w:r>
        <w:tab/>
      </w:r>
      <w:r>
        <w:rPr>
          <w:b/>
          <w:bCs/>
          <w:snapToGrid w:val="0"/>
          <w:color w:val="000000"/>
          <w:sz w:val="18"/>
          <w:szCs w:val="18"/>
        </w:rPr>
        <w:t>Ωριαία αποζημίωση συνεργείου επέμβασης</w:t>
      </w:r>
    </w:p>
    <w:p w:rsidR="000201DB" w:rsidRDefault="000201DB" w:rsidP="000201DB">
      <w:pPr>
        <w:tabs>
          <w:tab w:val="left" w:pos="3225"/>
          <w:tab w:val="left" w:pos="5400"/>
        </w:tabs>
        <w:spacing w:line="225" w:lineRule="exact"/>
      </w:pPr>
      <w:r>
        <w:tab/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Ωριαία αποζημίωση συνεργείου επέμβασης με την ελάχιστη σύνθεση που ορίζεται στο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σχετικό άρθρο της Τεχνικής Περιγραφής για ημερήσια η νυχτερινή εργασία από την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χρονική στιγμή της ενεργοποίησης των συνεργείων επέμβασης μέχρι την διακοπή της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απασχόλησης του συνεργείου στο σύνολό του.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Στην ως άνω αποζημίωση περιλαμβάνονται, και με αυτήν θεωρείται ότι καλύπτονται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πλήρως, όλα τα έξοδα λειτουργίας του συνεργείου (ημερομίσθια προσωπικού,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μισθώματα μηχανημάτων, καύσιμα και λοιπά έξοδα </w:t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αντλητικών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 συγκροτημάτων, σήμανσης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proofErr w:type="spellStart"/>
      <w:r>
        <w:rPr>
          <w:rFonts w:ascii="Courier New" w:hAnsi="Courier New" w:cs="Courier New"/>
          <w:snapToGrid w:val="0"/>
          <w:color w:val="000000"/>
          <w:sz w:val="20"/>
          <w:szCs w:val="20"/>
        </w:rPr>
        <w:t>κ.λ.π</w:t>
      </w:r>
      <w:proofErr w:type="spellEnd"/>
      <w:r>
        <w:rPr>
          <w:rFonts w:ascii="Courier New" w:hAnsi="Courier New" w:cs="Courier New"/>
          <w:snapToGrid w:val="0"/>
          <w:color w:val="000000"/>
          <w:sz w:val="20"/>
          <w:szCs w:val="20"/>
        </w:rPr>
        <w:t>.), που απαιτούνται για την γρήγορη και αποτελεσματική επέμβασή τους.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Δεν περιλαμβάνονται μόνον οι δαπάνες προμηθείας και μεταφοράς επί τόπου των τυχόν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απαιτούμενων πρόσθετων υλικών και μέσων που θα επιβληθούν από την Υπηρεσία καθώς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και η δαπάνη απομάκρυνσης τυχόν καταπτώσεων, οι οποίες πληρώνονται απολογιστικά.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</w:p>
    <w:p w:rsidR="000201DB" w:rsidRDefault="000201DB" w:rsidP="000201DB">
      <w:pPr>
        <w:tabs>
          <w:tab w:val="left" w:pos="450"/>
          <w:tab w:val="right" w:pos="2190"/>
          <w:tab w:val="left" w:pos="2250"/>
        </w:tabs>
        <w:spacing w:line="225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Τιμή ανά ώρα συμπεριλαμβανομένων και των εξαιρέσιμων και αργιών.</w:t>
      </w:r>
      <w:r>
        <w:tab/>
      </w:r>
    </w:p>
    <w:p w:rsidR="000201DB" w:rsidRDefault="000201DB" w:rsidP="000201DB">
      <w:pPr>
        <w:tabs>
          <w:tab w:val="left" w:pos="450"/>
          <w:tab w:val="right" w:pos="2190"/>
          <w:tab w:val="left" w:pos="2250"/>
        </w:tabs>
        <w:spacing w:line="225" w:lineRule="exact"/>
      </w:pPr>
    </w:p>
    <w:p w:rsidR="000201DB" w:rsidRDefault="000201DB" w:rsidP="000201DB">
      <w:pPr>
        <w:tabs>
          <w:tab w:val="left" w:pos="450"/>
          <w:tab w:val="right" w:pos="2190"/>
          <w:tab w:val="left" w:pos="2250"/>
        </w:tabs>
        <w:spacing w:line="480" w:lineRule="auto"/>
      </w:pPr>
      <w:r>
        <w:rPr>
          <w:b/>
          <w:bCs/>
          <w:snapToGrid w:val="0"/>
          <w:color w:val="000000"/>
          <w:sz w:val="18"/>
          <w:szCs w:val="18"/>
        </w:rPr>
        <w:tab/>
        <w:t>ΕΥΡΩ</w:t>
      </w:r>
      <w:r>
        <w:tab/>
      </w:r>
      <w:r>
        <w:rPr>
          <w:b/>
          <w:bCs/>
          <w:snapToGrid w:val="0"/>
          <w:color w:val="000000"/>
          <w:sz w:val="18"/>
          <w:szCs w:val="18"/>
        </w:rPr>
        <w:t>(Αριθμητικά) :</w:t>
      </w:r>
      <w:r>
        <w:tab/>
      </w:r>
      <w:r>
        <w:rPr>
          <w:b/>
          <w:bCs/>
          <w:snapToGrid w:val="0"/>
          <w:color w:val="000000"/>
          <w:sz w:val="18"/>
          <w:szCs w:val="18"/>
        </w:rPr>
        <w:t>………………………………………………………………………………………………………………..</w:t>
      </w:r>
    </w:p>
    <w:p w:rsidR="000201DB" w:rsidRDefault="000201DB" w:rsidP="000201DB">
      <w:pPr>
        <w:tabs>
          <w:tab w:val="left" w:pos="450"/>
          <w:tab w:val="right" w:pos="2190"/>
          <w:tab w:val="left" w:pos="2250"/>
        </w:tabs>
        <w:spacing w:line="480" w:lineRule="auto"/>
      </w:pPr>
      <w:r>
        <w:tab/>
      </w:r>
      <w:r>
        <w:tab/>
      </w:r>
      <w:r>
        <w:rPr>
          <w:b/>
          <w:bCs/>
          <w:snapToGrid w:val="0"/>
          <w:color w:val="000000"/>
          <w:sz w:val="18"/>
          <w:szCs w:val="18"/>
        </w:rPr>
        <w:t>(Ολογράφως) :</w:t>
      </w:r>
      <w:r>
        <w:tab/>
      </w:r>
      <w:r>
        <w:rPr>
          <w:b/>
          <w:bCs/>
          <w:snapToGrid w:val="0"/>
          <w:color w:val="000000"/>
          <w:sz w:val="18"/>
          <w:szCs w:val="18"/>
        </w:rPr>
        <w:t>………………………………………………………………………………………………………………..</w:t>
      </w:r>
    </w:p>
    <w:p w:rsidR="000201DB" w:rsidRDefault="000201DB" w:rsidP="000201DB">
      <w:pPr>
        <w:tabs>
          <w:tab w:val="left" w:pos="450"/>
          <w:tab w:val="center" w:pos="1132"/>
          <w:tab w:val="left" w:pos="1200"/>
        </w:tabs>
        <w:spacing w:line="225" w:lineRule="exact"/>
      </w:pPr>
      <w:r>
        <w:tab/>
      </w:r>
      <w:r>
        <w:rPr>
          <w:b/>
          <w:bCs/>
          <w:snapToGrid w:val="0"/>
          <w:color w:val="000000"/>
          <w:sz w:val="18"/>
          <w:szCs w:val="18"/>
        </w:rPr>
        <w:t>Α.Τ.</w:t>
      </w:r>
      <w:r>
        <w:tab/>
      </w:r>
      <w:r>
        <w:rPr>
          <w:b/>
          <w:bCs/>
          <w:snapToGrid w:val="0"/>
          <w:color w:val="000000"/>
          <w:sz w:val="20"/>
          <w:szCs w:val="20"/>
        </w:rPr>
        <w:t>:</w:t>
      </w:r>
      <w:r>
        <w:tab/>
      </w:r>
      <w:r>
        <w:rPr>
          <w:b/>
          <w:bCs/>
          <w:snapToGrid w:val="0"/>
          <w:color w:val="000000"/>
          <w:sz w:val="18"/>
          <w:szCs w:val="18"/>
        </w:rPr>
        <w:t>14</w:t>
      </w:r>
      <w:r w:rsidRPr="004F2742">
        <w:t xml:space="preserve"> </w:t>
      </w:r>
      <w:r>
        <w:tab/>
      </w:r>
      <w:r>
        <w:rPr>
          <w:b/>
          <w:bCs/>
          <w:snapToGrid w:val="0"/>
          <w:color w:val="000000"/>
          <w:sz w:val="18"/>
          <w:szCs w:val="18"/>
        </w:rPr>
        <w:t>Πρόσθετη ωριαία αποζημίωση αυξημένης επιφυλακής κατά την διάρκεια της</w:t>
      </w:r>
    </w:p>
    <w:p w:rsidR="000201DB" w:rsidRDefault="000201DB" w:rsidP="000201DB">
      <w:pPr>
        <w:tabs>
          <w:tab w:val="left" w:pos="3225"/>
        </w:tabs>
        <w:spacing w:line="225" w:lineRule="exact"/>
      </w:pPr>
      <w:r w:rsidRPr="00DD1AB1">
        <w:t xml:space="preserve">                                 </w:t>
      </w:r>
      <w:r>
        <w:rPr>
          <w:b/>
          <w:bCs/>
          <w:snapToGrid w:val="0"/>
          <w:color w:val="000000"/>
          <w:sz w:val="18"/>
          <w:szCs w:val="18"/>
        </w:rPr>
        <w:t>περιόδου πλήρους επιφυλακής</w:t>
      </w:r>
    </w:p>
    <w:p w:rsidR="000201DB" w:rsidRDefault="000201DB" w:rsidP="000201DB">
      <w:pPr>
        <w:tabs>
          <w:tab w:val="left" w:pos="3225"/>
          <w:tab w:val="left" w:pos="5400"/>
        </w:tabs>
        <w:spacing w:line="225" w:lineRule="exact"/>
      </w:pPr>
      <w:r>
        <w:tab/>
      </w:r>
    </w:p>
    <w:p w:rsidR="000201DB" w:rsidRDefault="000201DB" w:rsidP="000201DB">
      <w:pPr>
        <w:spacing w:line="98" w:lineRule="exact"/>
      </w:pP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Πρόσθετη ωριαία αποζημίωση αυξημένης επιφυλακής κατά την διάρκεια της περιόδου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πλήρους επιφυλακής για το διάστημα όπου, σύμφωνα με τον αρμόδιο κατά τη σύμβαση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φορέα ή την Γενική Γραμματεία Πολιτικής Προστασίας του ΥΕΣΔΔΑ, υφίσταται κίνδυνος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εκδήλωσης επικίνδυνων καιρικών φαινομένων στη περιοχή ή μέχρι την ενδεχόμενη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ενεργοποίηση των συνεργείων επέμβασης, εφ' όσον τούτο συμβεί.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Η σύνθεση του συνεργείου θα είναι όπως περιγράφεται στην Τεχνική Περιγραφή του</w:t>
      </w:r>
    </w:p>
    <w:p w:rsidR="000201DB" w:rsidRDefault="000201DB" w:rsidP="000201DB">
      <w:pPr>
        <w:tabs>
          <w:tab w:val="left" w:pos="450"/>
        </w:tabs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έργου η δε ετοιμότητα ορίζεται σε 2 ώρες κατ' ανώτατο όριο από την ειδοποίηση της</w:t>
      </w:r>
    </w:p>
    <w:p w:rsidR="000201DB" w:rsidRDefault="000201DB" w:rsidP="000201DB">
      <w:pPr>
        <w:spacing w:line="75" w:lineRule="exact"/>
      </w:pPr>
      <w:r>
        <w:br w:type="page"/>
      </w:r>
      <w:r w:rsidR="00372503" w:rsidRPr="00372503">
        <w:rPr>
          <w:rFonts w:asciiTheme="minorHAnsi" w:hAnsiTheme="minorHAnsi" w:cstheme="minorBidi"/>
          <w:noProof/>
          <w:sz w:val="22"/>
          <w:szCs w:val="22"/>
        </w:rPr>
        <w:pict>
          <v:rect id="_x0000_s1088" style="position:absolute;left:0;text-align:left;margin-left:28.7pt;margin-top:28.7pt;width:539pt;height:24.45pt;z-index:-251592704;mso-position-horizontal-relative:page;mso-position-vertical-relative:page" o:allowincell="f" filled="f" stroked="f">
            <w10:wrap anchorx="page" anchory="page"/>
          </v:rect>
        </w:pict>
      </w:r>
      <w:r w:rsidR="00372503" w:rsidRPr="00372503">
        <w:rPr>
          <w:rFonts w:asciiTheme="minorHAnsi" w:hAnsiTheme="minorHAnsi" w:cstheme="minorBidi"/>
          <w:noProof/>
          <w:sz w:val="22"/>
          <w:szCs w:val="22"/>
        </w:rPr>
        <w:pict>
          <v:line id="_x0000_s1089" style="position:absolute;left:0;text-align:left;z-index:-251591680;mso-position-horizontal-relative:page;mso-position-vertical-relative:page" from="50.85pt,43.35pt" to="536.85pt,43.35pt" o:allowincell="f">
            <w10:wrap anchorx="page" anchory="page"/>
          </v:line>
        </w:pict>
      </w:r>
      <w:r w:rsidR="00372503" w:rsidRPr="00372503">
        <w:rPr>
          <w:rFonts w:asciiTheme="minorHAnsi" w:hAnsiTheme="minorHAnsi" w:cstheme="minorBidi"/>
          <w:noProof/>
          <w:sz w:val="22"/>
          <w:szCs w:val="22"/>
        </w:rPr>
        <w:pict>
          <v:rect id="_x0000_s1090" style="position:absolute;left:0;text-align:left;margin-left:28.7pt;margin-top:52.7pt;width:539pt;height:43.6pt;z-index:-251590656;mso-position-horizontal-relative:page;mso-position-vertical-relative:page" o:allowincell="f" filled="f" stroked="f">
            <w10:wrap anchorx="page" anchory="page"/>
          </v:rect>
        </w:pict>
      </w:r>
      <w:r w:rsidR="00372503" w:rsidRPr="00372503">
        <w:rPr>
          <w:rFonts w:asciiTheme="minorHAnsi" w:hAnsiTheme="minorHAnsi" w:cstheme="minorBidi"/>
          <w:noProof/>
          <w:sz w:val="22"/>
          <w:szCs w:val="22"/>
        </w:rPr>
        <w:pict>
          <v:rect id="_x0000_s1091" style="position:absolute;left:0;text-align:left;margin-left:28.7pt;margin-top:95.9pt;width:539pt;height:15.75pt;z-index:-251589632;mso-position-horizontal-relative:page;mso-position-vertical-relative:page" o:allowincell="f" filled="f" stroked="f">
            <w10:wrap anchorx="page" anchory="page"/>
          </v:rect>
        </w:pict>
      </w:r>
      <w:r w:rsidR="00372503" w:rsidRPr="00372503">
        <w:rPr>
          <w:rFonts w:asciiTheme="minorHAnsi" w:hAnsiTheme="minorHAnsi" w:cstheme="minorBidi"/>
          <w:noProof/>
          <w:sz w:val="22"/>
          <w:szCs w:val="22"/>
        </w:rPr>
        <w:pict>
          <v:rect id="_x0000_s1092" style="position:absolute;left:0;text-align:left;margin-left:28.7pt;margin-top:111.2pt;width:539pt;height:43.9pt;z-index:-251588608;mso-position-horizontal-relative:page;mso-position-vertical-relative:page" o:allowincell="f" stroked="f">
            <w10:wrap anchorx="page" anchory="page"/>
          </v:rect>
        </w:pict>
      </w:r>
      <w:r w:rsidR="00372503" w:rsidRPr="00372503">
        <w:rPr>
          <w:rFonts w:asciiTheme="minorHAnsi" w:hAnsiTheme="minorHAnsi" w:cstheme="minorBidi"/>
          <w:noProof/>
          <w:sz w:val="22"/>
          <w:szCs w:val="22"/>
        </w:rPr>
        <w:pict>
          <v:rect id="_x0000_s1093" style="position:absolute;left:0;text-align:left;margin-left:29.45pt;margin-top:154.7pt;width:181.2pt;height:94.75pt;z-index:-251587584;mso-position-horizontal-relative:page;mso-position-vertical-relative:page" o:allowincell="f" stroked="f">
            <w10:wrap anchorx="page" anchory="page"/>
          </v:rect>
        </w:pict>
      </w:r>
      <w:r w:rsidR="00372503" w:rsidRPr="00372503">
        <w:rPr>
          <w:rFonts w:asciiTheme="minorHAnsi" w:hAnsiTheme="minorHAnsi" w:cstheme="minorBidi"/>
          <w:noProof/>
          <w:sz w:val="22"/>
          <w:szCs w:val="22"/>
        </w:rPr>
        <w:pict>
          <v:rect id="_x0000_s1094" style="position:absolute;left:0;text-align:left;margin-left:208.7pt;margin-top:154.7pt;width:181.2pt;height:94.75pt;z-index:-251586560;mso-position-horizontal-relative:page;mso-position-vertical-relative:page" o:allowincell="f" stroked="f" strokecolor="white">
            <w10:wrap anchorx="page" anchory="page"/>
          </v:rect>
        </w:pict>
      </w:r>
      <w:r w:rsidR="00372503" w:rsidRPr="00372503">
        <w:rPr>
          <w:rFonts w:asciiTheme="minorHAnsi" w:hAnsiTheme="minorHAnsi" w:cstheme="minorBidi"/>
          <w:noProof/>
          <w:sz w:val="22"/>
          <w:szCs w:val="22"/>
        </w:rPr>
        <w:pict>
          <v:rect id="_x0000_s1095" style="position:absolute;left:0;text-align:left;margin-left:387.95pt;margin-top:154.7pt;width:181.2pt;height:60.45pt;z-index:-251585536;mso-position-horizontal-relative:page;mso-position-vertical-relative:page" o:allowincell="f" stroked="f" strokecolor="white">
            <w10:wrap anchorx="page" anchory="page"/>
          </v:rect>
        </w:pict>
      </w:r>
    </w:p>
    <w:p w:rsidR="000201DB" w:rsidRDefault="000201DB" w:rsidP="000201DB">
      <w:pPr>
        <w:tabs>
          <w:tab w:val="left" w:pos="450"/>
          <w:tab w:val="right" w:pos="9765"/>
          <w:tab w:val="center" w:pos="9982"/>
        </w:tabs>
        <w:spacing w:line="240" w:lineRule="exact"/>
      </w:pPr>
      <w:r>
        <w:lastRenderedPageBreak/>
        <w:tab/>
      </w:r>
      <w:r>
        <w:tab/>
      </w:r>
    </w:p>
    <w:p w:rsidR="000201DB" w:rsidRDefault="000201DB" w:rsidP="000201DB">
      <w:pPr>
        <w:spacing w:line="165" w:lineRule="exact"/>
      </w:pP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Υπηρεσίας (και με FΑΧ ή τηλέφωνο εφ' όσον απαιτείται) μέσα δε στο χρονικό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διάστημα αυτό, ο ανάδοχος υποχρεούται να έχει θέσει σε ετοιμότητα το σύνολο των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συνεργείων επέμβασης.</w:t>
      </w:r>
    </w:p>
    <w:p w:rsidR="000201DB" w:rsidRDefault="000201DB" w:rsidP="000201DB">
      <w:pPr>
        <w:tabs>
          <w:tab w:val="left" w:pos="450"/>
        </w:tabs>
        <w:spacing w:line="240" w:lineRule="exact"/>
      </w:pPr>
      <w:r>
        <w:tab/>
      </w:r>
    </w:p>
    <w:p w:rsidR="000201DB" w:rsidRDefault="000201DB" w:rsidP="000201DB">
      <w:pPr>
        <w:spacing w:line="6" w:lineRule="exact"/>
      </w:pPr>
    </w:p>
    <w:p w:rsidR="000201DB" w:rsidRDefault="000201DB" w:rsidP="000201DB">
      <w:pPr>
        <w:tabs>
          <w:tab w:val="left" w:pos="480"/>
        </w:tabs>
        <w:spacing w:line="225" w:lineRule="exact"/>
      </w:pPr>
      <w:r>
        <w:tab/>
      </w:r>
      <w:r>
        <w:rPr>
          <w:rFonts w:ascii="Courier New" w:hAnsi="Courier New" w:cs="Courier New"/>
          <w:snapToGrid w:val="0"/>
          <w:color w:val="000000"/>
          <w:sz w:val="20"/>
          <w:szCs w:val="20"/>
        </w:rPr>
        <w:t>Τιμή ανά ώρα συμπεριλαμβανομένων και των εξαιρέσιμων και αργιών.</w:t>
      </w:r>
    </w:p>
    <w:p w:rsidR="000201DB" w:rsidRDefault="000201DB" w:rsidP="000201DB">
      <w:pPr>
        <w:spacing w:line="81" w:lineRule="exact"/>
      </w:pPr>
    </w:p>
    <w:p w:rsidR="000201DB" w:rsidRDefault="000201DB" w:rsidP="000201DB">
      <w:pPr>
        <w:tabs>
          <w:tab w:val="left" w:pos="480"/>
          <w:tab w:val="right" w:pos="2430"/>
          <w:tab w:val="left" w:pos="2460"/>
        </w:tabs>
        <w:spacing w:line="225" w:lineRule="exact"/>
      </w:pPr>
      <w:r>
        <w:tab/>
      </w:r>
    </w:p>
    <w:p w:rsidR="000201DB" w:rsidRDefault="000201DB" w:rsidP="000201DB">
      <w:pPr>
        <w:tabs>
          <w:tab w:val="left" w:pos="450"/>
          <w:tab w:val="right" w:pos="2190"/>
          <w:tab w:val="left" w:pos="2250"/>
        </w:tabs>
        <w:spacing w:line="480" w:lineRule="auto"/>
      </w:pPr>
      <w:r>
        <w:tab/>
      </w:r>
      <w:r>
        <w:rPr>
          <w:b/>
          <w:bCs/>
          <w:snapToGrid w:val="0"/>
          <w:color w:val="000000"/>
          <w:sz w:val="18"/>
          <w:szCs w:val="18"/>
        </w:rPr>
        <w:t>ΕΥΡΩ</w:t>
      </w:r>
      <w:r>
        <w:tab/>
      </w:r>
      <w:r>
        <w:rPr>
          <w:b/>
          <w:bCs/>
          <w:snapToGrid w:val="0"/>
          <w:color w:val="000000"/>
          <w:sz w:val="18"/>
          <w:szCs w:val="18"/>
        </w:rPr>
        <w:t>(Αριθμητικά) :</w:t>
      </w:r>
      <w:r>
        <w:tab/>
      </w:r>
      <w:r>
        <w:rPr>
          <w:b/>
          <w:bCs/>
          <w:snapToGrid w:val="0"/>
          <w:color w:val="000000"/>
          <w:sz w:val="18"/>
          <w:szCs w:val="18"/>
        </w:rPr>
        <w:t>………………………………………………………………………………………………………………..</w:t>
      </w:r>
    </w:p>
    <w:p w:rsidR="000201DB" w:rsidRDefault="000201DB" w:rsidP="000201DB">
      <w:pPr>
        <w:tabs>
          <w:tab w:val="left" w:pos="480"/>
          <w:tab w:val="right" w:pos="2430"/>
          <w:tab w:val="left" w:pos="2460"/>
        </w:tabs>
        <w:spacing w:line="480" w:lineRule="auto"/>
      </w:pPr>
      <w:r>
        <w:tab/>
        <w:t xml:space="preserve">     </w:t>
      </w:r>
      <w:r>
        <w:rPr>
          <w:b/>
          <w:bCs/>
          <w:snapToGrid w:val="0"/>
          <w:color w:val="000000"/>
          <w:sz w:val="18"/>
          <w:szCs w:val="18"/>
        </w:rPr>
        <w:t>(Ολογράφως) :</w:t>
      </w:r>
      <w:r>
        <w:tab/>
      </w:r>
      <w:r>
        <w:rPr>
          <w:b/>
          <w:bCs/>
          <w:snapToGrid w:val="0"/>
          <w:color w:val="000000"/>
          <w:sz w:val="18"/>
          <w:szCs w:val="18"/>
        </w:rPr>
        <w:t>………………………………………………………………………………………………………………..</w:t>
      </w:r>
    </w:p>
    <w:p w:rsidR="000201DB" w:rsidRDefault="000201DB" w:rsidP="000201DB">
      <w:pPr>
        <w:tabs>
          <w:tab w:val="center" w:pos="1808"/>
          <w:tab w:val="center" w:pos="5408"/>
          <w:tab w:val="center" w:pos="8993"/>
        </w:tabs>
        <w:spacing w:line="225" w:lineRule="exact"/>
        <w:jc w:val="center"/>
      </w:pPr>
    </w:p>
    <w:p w:rsidR="000201DB" w:rsidRPr="003D7406" w:rsidRDefault="000201DB" w:rsidP="000201DB">
      <w:pPr>
        <w:tabs>
          <w:tab w:val="center" w:pos="1808"/>
          <w:tab w:val="center" w:pos="5408"/>
          <w:tab w:val="center" w:pos="8993"/>
        </w:tabs>
        <w:spacing w:line="225" w:lineRule="exact"/>
        <w:jc w:val="center"/>
      </w:pPr>
      <w:r>
        <w:rPr>
          <w:snapToGrid w:val="0"/>
          <w:color w:val="000000"/>
          <w:sz w:val="18"/>
          <w:szCs w:val="18"/>
        </w:rPr>
        <w:t>ΠΕΡΑΜΑ,  .../.../</w:t>
      </w:r>
      <w:r w:rsidRPr="003D7406">
        <w:rPr>
          <w:snapToGrid w:val="0"/>
          <w:color w:val="000000"/>
          <w:sz w:val="18"/>
          <w:szCs w:val="18"/>
        </w:rPr>
        <w:t>……</w:t>
      </w:r>
    </w:p>
    <w:p w:rsidR="000201DB" w:rsidRDefault="000201DB" w:rsidP="000201DB">
      <w:pPr>
        <w:spacing w:line="60" w:lineRule="exact"/>
        <w:jc w:val="center"/>
      </w:pPr>
    </w:p>
    <w:p w:rsidR="000201DB" w:rsidRDefault="000201DB" w:rsidP="000201DB">
      <w:pPr>
        <w:tabs>
          <w:tab w:val="center" w:pos="1808"/>
          <w:tab w:val="center" w:pos="5408"/>
          <w:tab w:val="center" w:pos="8993"/>
        </w:tabs>
        <w:spacing w:line="225" w:lineRule="exact"/>
        <w:jc w:val="center"/>
      </w:pPr>
      <w:r>
        <w:rPr>
          <w:snapToGrid w:val="0"/>
          <w:color w:val="000000"/>
          <w:sz w:val="18"/>
          <w:szCs w:val="18"/>
        </w:rPr>
        <w:t>Ο ΠΡΟΣΦΕΡΩΝ</w:t>
      </w:r>
    </w:p>
    <w:p w:rsidR="000201DB" w:rsidRDefault="000201DB" w:rsidP="000201DB">
      <w:pPr>
        <w:tabs>
          <w:tab w:val="center" w:pos="1808"/>
          <w:tab w:val="center" w:pos="5408"/>
        </w:tabs>
        <w:spacing w:line="225" w:lineRule="exact"/>
      </w:pPr>
    </w:p>
    <w:p w:rsidR="000201DB" w:rsidRDefault="000201DB" w:rsidP="000201DB">
      <w:pPr>
        <w:tabs>
          <w:tab w:val="center" w:pos="5408"/>
          <w:tab w:val="center" w:pos="8993"/>
        </w:tabs>
        <w:spacing w:line="225" w:lineRule="exact"/>
      </w:pPr>
    </w:p>
    <w:p w:rsidR="000201DB" w:rsidRPr="008A0944" w:rsidRDefault="000201DB" w:rsidP="000201DB">
      <w:pPr>
        <w:spacing w:line="260" w:lineRule="auto"/>
        <w:rPr>
          <w:b/>
        </w:rPr>
      </w:pPr>
    </w:p>
    <w:p w:rsidR="000201DB" w:rsidRDefault="000201DB" w:rsidP="000201DB">
      <w:pPr>
        <w:ind w:left="0" w:firstLine="0"/>
        <w:jc w:val="both"/>
        <w:rPr>
          <w:sz w:val="2"/>
          <w:szCs w:val="2"/>
        </w:rPr>
      </w:pPr>
    </w:p>
    <w:p w:rsidR="000201DB" w:rsidRDefault="000201DB" w:rsidP="000201DB">
      <w:pPr>
        <w:ind w:left="0" w:firstLine="0"/>
        <w:jc w:val="both"/>
        <w:rPr>
          <w:sz w:val="2"/>
          <w:szCs w:val="2"/>
        </w:rPr>
      </w:pPr>
    </w:p>
    <w:p w:rsidR="000201DB" w:rsidRDefault="000201DB" w:rsidP="000201DB">
      <w:pPr>
        <w:ind w:left="0" w:firstLine="0"/>
        <w:jc w:val="both"/>
        <w:rPr>
          <w:sz w:val="2"/>
          <w:szCs w:val="2"/>
        </w:rPr>
      </w:pPr>
    </w:p>
    <w:p w:rsidR="000201DB" w:rsidRDefault="000201DB" w:rsidP="000201DB">
      <w:pPr>
        <w:ind w:left="0" w:firstLine="0"/>
        <w:jc w:val="both"/>
        <w:rPr>
          <w:sz w:val="2"/>
          <w:szCs w:val="2"/>
        </w:rPr>
      </w:pPr>
    </w:p>
    <w:p w:rsidR="000201DB" w:rsidRDefault="000201DB" w:rsidP="000201DB">
      <w:pPr>
        <w:ind w:left="0" w:firstLine="0"/>
        <w:jc w:val="both"/>
        <w:rPr>
          <w:sz w:val="2"/>
          <w:szCs w:val="2"/>
        </w:rPr>
      </w:pPr>
    </w:p>
    <w:p w:rsidR="000201DB" w:rsidRDefault="000201DB" w:rsidP="000201DB">
      <w:pPr>
        <w:ind w:left="0" w:firstLine="0"/>
        <w:jc w:val="both"/>
        <w:rPr>
          <w:sz w:val="2"/>
          <w:szCs w:val="2"/>
        </w:rPr>
      </w:pPr>
    </w:p>
    <w:p w:rsidR="000201DB" w:rsidRDefault="000201DB" w:rsidP="000201DB">
      <w:pPr>
        <w:ind w:left="0" w:firstLine="0"/>
        <w:jc w:val="both"/>
        <w:rPr>
          <w:sz w:val="2"/>
          <w:szCs w:val="2"/>
        </w:rPr>
      </w:pPr>
    </w:p>
    <w:p w:rsidR="000201DB" w:rsidRDefault="000201DB" w:rsidP="000201DB">
      <w:pPr>
        <w:ind w:left="0" w:firstLine="0"/>
        <w:jc w:val="both"/>
        <w:rPr>
          <w:sz w:val="2"/>
          <w:szCs w:val="2"/>
        </w:rPr>
      </w:pPr>
    </w:p>
    <w:p w:rsidR="000201DB" w:rsidRDefault="000201DB" w:rsidP="000201DB">
      <w:pPr>
        <w:ind w:left="0" w:firstLine="0"/>
        <w:jc w:val="both"/>
        <w:rPr>
          <w:sz w:val="2"/>
          <w:szCs w:val="2"/>
        </w:rPr>
      </w:pPr>
    </w:p>
    <w:p w:rsidR="000201DB" w:rsidRDefault="000201DB" w:rsidP="000201DB">
      <w:pPr>
        <w:ind w:left="0" w:firstLine="0"/>
        <w:jc w:val="both"/>
        <w:rPr>
          <w:sz w:val="2"/>
          <w:szCs w:val="2"/>
        </w:rPr>
      </w:pPr>
    </w:p>
    <w:p w:rsidR="000201DB" w:rsidRDefault="000201DB" w:rsidP="000201DB">
      <w:pPr>
        <w:ind w:left="0" w:firstLine="0"/>
        <w:jc w:val="both"/>
        <w:rPr>
          <w:sz w:val="2"/>
          <w:szCs w:val="2"/>
        </w:rPr>
      </w:pPr>
    </w:p>
    <w:p w:rsidR="000201DB" w:rsidRDefault="000201DB" w:rsidP="000201DB">
      <w:pPr>
        <w:ind w:left="0" w:firstLine="0"/>
        <w:jc w:val="both"/>
        <w:rPr>
          <w:sz w:val="2"/>
          <w:szCs w:val="2"/>
        </w:rPr>
      </w:pPr>
    </w:p>
    <w:p w:rsidR="000201DB" w:rsidRDefault="000201DB" w:rsidP="000201DB">
      <w:pPr>
        <w:ind w:left="0" w:firstLine="0"/>
        <w:jc w:val="both"/>
        <w:rPr>
          <w:sz w:val="2"/>
          <w:szCs w:val="2"/>
        </w:rPr>
      </w:pPr>
    </w:p>
    <w:p w:rsidR="000201DB" w:rsidRDefault="000201DB" w:rsidP="000201DB">
      <w:pPr>
        <w:ind w:left="0" w:firstLine="0"/>
        <w:jc w:val="both"/>
        <w:rPr>
          <w:sz w:val="2"/>
          <w:szCs w:val="2"/>
        </w:rPr>
      </w:pPr>
    </w:p>
    <w:p w:rsidR="000201DB" w:rsidRDefault="000201DB" w:rsidP="000201DB">
      <w:pPr>
        <w:ind w:left="0" w:firstLine="0"/>
        <w:jc w:val="both"/>
        <w:rPr>
          <w:sz w:val="2"/>
          <w:szCs w:val="2"/>
        </w:rPr>
      </w:pPr>
    </w:p>
    <w:p w:rsidR="000201DB" w:rsidRDefault="000201DB" w:rsidP="000201DB">
      <w:pPr>
        <w:ind w:left="0" w:firstLine="0"/>
        <w:jc w:val="both"/>
        <w:rPr>
          <w:sz w:val="2"/>
          <w:szCs w:val="2"/>
        </w:rPr>
      </w:pPr>
    </w:p>
    <w:p w:rsidR="000201DB" w:rsidRDefault="000201DB" w:rsidP="000201DB">
      <w:pPr>
        <w:ind w:left="0" w:firstLine="0"/>
        <w:jc w:val="both"/>
        <w:rPr>
          <w:sz w:val="2"/>
          <w:szCs w:val="2"/>
        </w:rPr>
      </w:pPr>
    </w:p>
    <w:p w:rsidR="000201DB" w:rsidRDefault="000201DB" w:rsidP="000201DB">
      <w:pPr>
        <w:ind w:left="0" w:firstLine="0"/>
        <w:jc w:val="both"/>
        <w:rPr>
          <w:sz w:val="2"/>
          <w:szCs w:val="2"/>
        </w:rPr>
      </w:pPr>
    </w:p>
    <w:p w:rsidR="000201DB" w:rsidRDefault="000201DB" w:rsidP="000201DB">
      <w:pPr>
        <w:ind w:left="0" w:firstLine="0"/>
        <w:jc w:val="both"/>
        <w:rPr>
          <w:sz w:val="2"/>
          <w:szCs w:val="2"/>
        </w:rPr>
      </w:pPr>
    </w:p>
    <w:p w:rsidR="000201DB" w:rsidRDefault="000201DB" w:rsidP="000201DB">
      <w:pPr>
        <w:ind w:left="0" w:firstLine="0"/>
        <w:jc w:val="both"/>
        <w:rPr>
          <w:sz w:val="2"/>
          <w:szCs w:val="2"/>
        </w:rPr>
      </w:pPr>
    </w:p>
    <w:p w:rsidR="000201DB" w:rsidRDefault="000201DB" w:rsidP="000201DB">
      <w:pPr>
        <w:ind w:left="0" w:firstLine="0"/>
        <w:jc w:val="both"/>
        <w:rPr>
          <w:sz w:val="2"/>
          <w:szCs w:val="2"/>
        </w:rPr>
      </w:pPr>
    </w:p>
    <w:p w:rsidR="000201DB" w:rsidRDefault="000201DB" w:rsidP="000201DB">
      <w:pPr>
        <w:ind w:left="0" w:firstLine="0"/>
        <w:jc w:val="both"/>
        <w:rPr>
          <w:sz w:val="2"/>
          <w:szCs w:val="2"/>
        </w:rPr>
      </w:pPr>
    </w:p>
    <w:p w:rsidR="000201DB" w:rsidRDefault="000201DB" w:rsidP="000201DB">
      <w:pPr>
        <w:ind w:left="0" w:firstLine="0"/>
        <w:jc w:val="both"/>
        <w:rPr>
          <w:sz w:val="2"/>
          <w:szCs w:val="2"/>
        </w:rPr>
      </w:pPr>
    </w:p>
    <w:p w:rsidR="000201DB" w:rsidRDefault="000201DB" w:rsidP="000201DB">
      <w:pPr>
        <w:ind w:left="0" w:firstLine="0"/>
        <w:jc w:val="both"/>
        <w:rPr>
          <w:sz w:val="2"/>
          <w:szCs w:val="2"/>
        </w:rPr>
      </w:pPr>
    </w:p>
    <w:p w:rsidR="000201DB" w:rsidRDefault="000201DB" w:rsidP="000201DB">
      <w:pPr>
        <w:ind w:left="0" w:firstLine="0"/>
        <w:jc w:val="both"/>
        <w:rPr>
          <w:sz w:val="2"/>
          <w:szCs w:val="2"/>
        </w:rPr>
      </w:pPr>
    </w:p>
    <w:p w:rsidR="000201DB" w:rsidRDefault="000201DB" w:rsidP="000201DB">
      <w:pPr>
        <w:ind w:left="0" w:firstLine="0"/>
        <w:jc w:val="both"/>
        <w:rPr>
          <w:sz w:val="2"/>
          <w:szCs w:val="2"/>
        </w:rPr>
      </w:pPr>
    </w:p>
    <w:p w:rsidR="000201DB" w:rsidRDefault="000201DB" w:rsidP="000201DB">
      <w:pPr>
        <w:ind w:left="0" w:firstLine="0"/>
        <w:jc w:val="both"/>
        <w:rPr>
          <w:sz w:val="2"/>
          <w:szCs w:val="2"/>
        </w:rPr>
      </w:pPr>
    </w:p>
    <w:p w:rsidR="006774C6" w:rsidRDefault="006774C6"/>
    <w:sectPr w:rsidR="006774C6" w:rsidSect="000201DB">
      <w:pgSz w:w="11906" w:h="16838"/>
      <w:pgMar w:top="1134" w:right="760" w:bottom="1134" w:left="7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C6A9F"/>
    <w:multiLevelType w:val="multilevel"/>
    <w:tmpl w:val="3064BC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5FA5389"/>
    <w:multiLevelType w:val="hybridMultilevel"/>
    <w:tmpl w:val="762AA3B8"/>
    <w:lvl w:ilvl="0" w:tplc="852680BA">
      <w:start w:val="1"/>
      <w:numFmt w:val="decimal"/>
      <w:lvlText w:val="2.%1"/>
      <w:lvlJc w:val="left"/>
      <w:pPr>
        <w:tabs>
          <w:tab w:val="num" w:pos="453"/>
        </w:tabs>
        <w:ind w:left="453" w:hanging="453"/>
      </w:pPr>
      <w:rPr>
        <w:rFonts w:hint="default"/>
        <w:b/>
        <w:i w:val="0"/>
      </w:rPr>
    </w:lvl>
    <w:lvl w:ilvl="1" w:tplc="0408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A228A0"/>
    <w:multiLevelType w:val="hybridMultilevel"/>
    <w:tmpl w:val="0C462E22"/>
    <w:lvl w:ilvl="0" w:tplc="0408000F">
      <w:start w:val="1"/>
      <w:numFmt w:val="decimal"/>
      <w:lvlText w:val="%1."/>
      <w:lvlJc w:val="left"/>
      <w:pPr>
        <w:ind w:left="1062" w:hanging="360"/>
      </w:pPr>
    </w:lvl>
    <w:lvl w:ilvl="1" w:tplc="04080019" w:tentative="1">
      <w:start w:val="1"/>
      <w:numFmt w:val="lowerLetter"/>
      <w:lvlText w:val="%2."/>
      <w:lvlJc w:val="left"/>
      <w:pPr>
        <w:ind w:left="1782" w:hanging="360"/>
      </w:pPr>
    </w:lvl>
    <w:lvl w:ilvl="2" w:tplc="0408001B" w:tentative="1">
      <w:start w:val="1"/>
      <w:numFmt w:val="lowerRoman"/>
      <w:lvlText w:val="%3."/>
      <w:lvlJc w:val="right"/>
      <w:pPr>
        <w:ind w:left="2502" w:hanging="180"/>
      </w:pPr>
    </w:lvl>
    <w:lvl w:ilvl="3" w:tplc="0408000F" w:tentative="1">
      <w:start w:val="1"/>
      <w:numFmt w:val="decimal"/>
      <w:lvlText w:val="%4."/>
      <w:lvlJc w:val="left"/>
      <w:pPr>
        <w:ind w:left="3222" w:hanging="360"/>
      </w:pPr>
    </w:lvl>
    <w:lvl w:ilvl="4" w:tplc="04080019" w:tentative="1">
      <w:start w:val="1"/>
      <w:numFmt w:val="lowerLetter"/>
      <w:lvlText w:val="%5."/>
      <w:lvlJc w:val="left"/>
      <w:pPr>
        <w:ind w:left="3942" w:hanging="360"/>
      </w:pPr>
    </w:lvl>
    <w:lvl w:ilvl="5" w:tplc="0408001B" w:tentative="1">
      <w:start w:val="1"/>
      <w:numFmt w:val="lowerRoman"/>
      <w:lvlText w:val="%6."/>
      <w:lvlJc w:val="right"/>
      <w:pPr>
        <w:ind w:left="4662" w:hanging="180"/>
      </w:pPr>
    </w:lvl>
    <w:lvl w:ilvl="6" w:tplc="0408000F" w:tentative="1">
      <w:start w:val="1"/>
      <w:numFmt w:val="decimal"/>
      <w:lvlText w:val="%7."/>
      <w:lvlJc w:val="left"/>
      <w:pPr>
        <w:ind w:left="5382" w:hanging="360"/>
      </w:pPr>
    </w:lvl>
    <w:lvl w:ilvl="7" w:tplc="04080019" w:tentative="1">
      <w:start w:val="1"/>
      <w:numFmt w:val="lowerLetter"/>
      <w:lvlText w:val="%8."/>
      <w:lvlJc w:val="left"/>
      <w:pPr>
        <w:ind w:left="6102" w:hanging="360"/>
      </w:pPr>
    </w:lvl>
    <w:lvl w:ilvl="8" w:tplc="0408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32E36D98"/>
    <w:multiLevelType w:val="hybridMultilevel"/>
    <w:tmpl w:val="3A4E357A"/>
    <w:lvl w:ilvl="0" w:tplc="0408000F">
      <w:start w:val="1"/>
      <w:numFmt w:val="decimal"/>
      <w:lvlText w:val="%1."/>
      <w:lvlJc w:val="left"/>
      <w:pPr>
        <w:ind w:left="740" w:hanging="360"/>
      </w:pPr>
    </w:lvl>
    <w:lvl w:ilvl="1" w:tplc="04080019" w:tentative="1">
      <w:start w:val="1"/>
      <w:numFmt w:val="lowerLetter"/>
      <w:lvlText w:val="%2."/>
      <w:lvlJc w:val="left"/>
      <w:pPr>
        <w:ind w:left="1460" w:hanging="360"/>
      </w:pPr>
    </w:lvl>
    <w:lvl w:ilvl="2" w:tplc="0408001B" w:tentative="1">
      <w:start w:val="1"/>
      <w:numFmt w:val="lowerRoman"/>
      <w:lvlText w:val="%3."/>
      <w:lvlJc w:val="right"/>
      <w:pPr>
        <w:ind w:left="2180" w:hanging="180"/>
      </w:pPr>
    </w:lvl>
    <w:lvl w:ilvl="3" w:tplc="0408000F" w:tentative="1">
      <w:start w:val="1"/>
      <w:numFmt w:val="decimal"/>
      <w:lvlText w:val="%4."/>
      <w:lvlJc w:val="left"/>
      <w:pPr>
        <w:ind w:left="2900" w:hanging="360"/>
      </w:pPr>
    </w:lvl>
    <w:lvl w:ilvl="4" w:tplc="04080019" w:tentative="1">
      <w:start w:val="1"/>
      <w:numFmt w:val="lowerLetter"/>
      <w:lvlText w:val="%5."/>
      <w:lvlJc w:val="left"/>
      <w:pPr>
        <w:ind w:left="3620" w:hanging="360"/>
      </w:pPr>
    </w:lvl>
    <w:lvl w:ilvl="5" w:tplc="0408001B" w:tentative="1">
      <w:start w:val="1"/>
      <w:numFmt w:val="lowerRoman"/>
      <w:lvlText w:val="%6."/>
      <w:lvlJc w:val="right"/>
      <w:pPr>
        <w:ind w:left="4340" w:hanging="180"/>
      </w:pPr>
    </w:lvl>
    <w:lvl w:ilvl="6" w:tplc="0408000F" w:tentative="1">
      <w:start w:val="1"/>
      <w:numFmt w:val="decimal"/>
      <w:lvlText w:val="%7."/>
      <w:lvlJc w:val="left"/>
      <w:pPr>
        <w:ind w:left="5060" w:hanging="360"/>
      </w:pPr>
    </w:lvl>
    <w:lvl w:ilvl="7" w:tplc="04080019" w:tentative="1">
      <w:start w:val="1"/>
      <w:numFmt w:val="lowerLetter"/>
      <w:lvlText w:val="%8."/>
      <w:lvlJc w:val="left"/>
      <w:pPr>
        <w:ind w:left="5780" w:hanging="360"/>
      </w:pPr>
    </w:lvl>
    <w:lvl w:ilvl="8" w:tplc="0408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>
    <w:nsid w:val="43B23FEF"/>
    <w:multiLevelType w:val="hybridMultilevel"/>
    <w:tmpl w:val="47DAC8B0"/>
    <w:lvl w:ilvl="0" w:tplc="C69626B2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E8C42CFC">
      <w:numFmt w:val="none"/>
      <w:lvlText w:val=""/>
      <w:lvlJc w:val="left"/>
      <w:pPr>
        <w:tabs>
          <w:tab w:val="num" w:pos="360"/>
        </w:tabs>
      </w:pPr>
    </w:lvl>
    <w:lvl w:ilvl="2" w:tplc="3006CF4E">
      <w:numFmt w:val="none"/>
      <w:lvlText w:val=""/>
      <w:lvlJc w:val="left"/>
      <w:pPr>
        <w:tabs>
          <w:tab w:val="num" w:pos="360"/>
        </w:tabs>
      </w:pPr>
    </w:lvl>
    <w:lvl w:ilvl="3" w:tplc="63B46048">
      <w:numFmt w:val="none"/>
      <w:lvlText w:val=""/>
      <w:lvlJc w:val="left"/>
      <w:pPr>
        <w:tabs>
          <w:tab w:val="num" w:pos="360"/>
        </w:tabs>
      </w:pPr>
    </w:lvl>
    <w:lvl w:ilvl="4" w:tplc="404064E2">
      <w:numFmt w:val="none"/>
      <w:lvlText w:val=""/>
      <w:lvlJc w:val="left"/>
      <w:pPr>
        <w:tabs>
          <w:tab w:val="num" w:pos="360"/>
        </w:tabs>
      </w:pPr>
    </w:lvl>
    <w:lvl w:ilvl="5" w:tplc="CEF29324">
      <w:numFmt w:val="none"/>
      <w:lvlText w:val=""/>
      <w:lvlJc w:val="left"/>
      <w:pPr>
        <w:tabs>
          <w:tab w:val="num" w:pos="360"/>
        </w:tabs>
      </w:pPr>
    </w:lvl>
    <w:lvl w:ilvl="6" w:tplc="6504CE3C">
      <w:numFmt w:val="none"/>
      <w:lvlText w:val=""/>
      <w:lvlJc w:val="left"/>
      <w:pPr>
        <w:tabs>
          <w:tab w:val="num" w:pos="360"/>
        </w:tabs>
      </w:pPr>
    </w:lvl>
    <w:lvl w:ilvl="7" w:tplc="93E07FFC">
      <w:numFmt w:val="none"/>
      <w:lvlText w:val=""/>
      <w:lvlJc w:val="left"/>
      <w:pPr>
        <w:tabs>
          <w:tab w:val="num" w:pos="360"/>
        </w:tabs>
      </w:pPr>
    </w:lvl>
    <w:lvl w:ilvl="8" w:tplc="7AB2865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40E5670"/>
    <w:multiLevelType w:val="multilevel"/>
    <w:tmpl w:val="9D5C5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607957"/>
    <w:multiLevelType w:val="multilevel"/>
    <w:tmpl w:val="9FFAE9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6AED48D8"/>
    <w:multiLevelType w:val="multilevel"/>
    <w:tmpl w:val="6E3EBEF4"/>
    <w:lvl w:ilvl="0">
      <w:start w:val="1"/>
      <w:numFmt w:val="decimal"/>
      <w:lvlText w:val="1.%1"/>
      <w:lvlJc w:val="left"/>
      <w:pPr>
        <w:tabs>
          <w:tab w:val="num" w:pos="453"/>
        </w:tabs>
        <w:ind w:left="453" w:hanging="453"/>
      </w:pPr>
      <w:rPr>
        <w:rFonts w:hint="default"/>
        <w:b/>
        <w:i w:val="0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>
    <w:nsid w:val="6E2A1AD1"/>
    <w:multiLevelType w:val="hybridMultilevel"/>
    <w:tmpl w:val="25C437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DD310E"/>
    <w:multiLevelType w:val="singleLevel"/>
    <w:tmpl w:val="32BCD906"/>
    <w:lvl w:ilvl="0">
      <w:start w:val="1"/>
      <w:numFmt w:val="decimal"/>
      <w:lvlText w:val="%1."/>
      <w:legacy w:legacy="1" w:legacySpace="0" w:legacyIndent="388"/>
      <w:lvlJc w:val="left"/>
      <w:rPr>
        <w:rFonts w:ascii="Arial" w:hAnsi="Arial" w:cs="Arial" w:hint="default"/>
      </w:rPr>
    </w:lvl>
  </w:abstractNum>
  <w:abstractNum w:abstractNumId="10">
    <w:nsid w:val="73CE794F"/>
    <w:multiLevelType w:val="hybridMultilevel"/>
    <w:tmpl w:val="B2EA31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601139"/>
    <w:multiLevelType w:val="multilevel"/>
    <w:tmpl w:val="CDB649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11"/>
  </w:num>
  <w:num w:numId="6">
    <w:abstractNumId w:val="6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  <w:num w:numId="11">
    <w:abstractNumId w:val="10"/>
  </w:num>
  <w:num w:numId="12">
    <w:abstractNumId w:val="9"/>
  </w:num>
  <w:num w:numId="13">
    <w:abstractNumId w:val="9"/>
    <w:lvlOverride w:ilvl="0">
      <w:lvl w:ilvl="0">
        <w:start w:val="1"/>
        <w:numFmt w:val="decimal"/>
        <w:lvlText w:val="%1."/>
        <w:legacy w:legacy="1" w:legacySpace="0" w:legacyIndent="388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01DB"/>
    <w:rsid w:val="000201DB"/>
    <w:rsid w:val="00372503"/>
    <w:rsid w:val="0052761C"/>
    <w:rsid w:val="00571DA7"/>
    <w:rsid w:val="00583A7F"/>
    <w:rsid w:val="006774C6"/>
    <w:rsid w:val="0071143E"/>
    <w:rsid w:val="00CC5040"/>
    <w:rsid w:val="00E73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1DB"/>
    <w:pPr>
      <w:widowControl w:val="0"/>
      <w:autoSpaceDE w:val="0"/>
      <w:autoSpaceDN w:val="0"/>
      <w:adjustRightInd w:val="0"/>
      <w:spacing w:after="0" w:line="240" w:lineRule="auto"/>
      <w:ind w:left="120" w:hanging="100"/>
    </w:pPr>
    <w:rPr>
      <w:rFonts w:ascii="Arial" w:eastAsia="Times New Roman" w:hAnsi="Arial" w:cs="Arial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0201DB"/>
    <w:pPr>
      <w:widowControl w:val="0"/>
      <w:autoSpaceDE w:val="0"/>
      <w:autoSpaceDN w:val="0"/>
      <w:adjustRightInd w:val="0"/>
      <w:spacing w:before="80" w:after="0" w:line="240" w:lineRule="auto"/>
      <w:ind w:left="2880"/>
    </w:pPr>
    <w:rPr>
      <w:rFonts w:ascii="Arial" w:eastAsia="Times New Roman" w:hAnsi="Arial" w:cs="Arial"/>
      <w:sz w:val="16"/>
      <w:szCs w:val="16"/>
      <w:lang w:eastAsia="el-GR"/>
    </w:rPr>
  </w:style>
  <w:style w:type="table" w:styleId="a3">
    <w:name w:val="Table Grid"/>
    <w:basedOn w:val="a1"/>
    <w:uiPriority w:val="59"/>
    <w:rsid w:val="000201DB"/>
    <w:pPr>
      <w:widowControl w:val="0"/>
      <w:autoSpaceDE w:val="0"/>
      <w:autoSpaceDN w:val="0"/>
      <w:adjustRightInd w:val="0"/>
      <w:spacing w:after="0" w:line="240" w:lineRule="auto"/>
      <w:ind w:left="120" w:hanging="100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0201DB"/>
    <w:pPr>
      <w:widowControl w:val="0"/>
      <w:autoSpaceDE w:val="0"/>
      <w:autoSpaceDN w:val="0"/>
      <w:adjustRightInd w:val="0"/>
      <w:spacing w:after="0" w:line="440" w:lineRule="auto"/>
    </w:pPr>
    <w:rPr>
      <w:rFonts w:ascii="Times New Roman" w:eastAsia="Times New Roman" w:hAnsi="Times New Roman" w:cs="Times New Roman"/>
      <w:b/>
      <w:bCs/>
      <w:lang w:eastAsia="el-GR"/>
    </w:rPr>
  </w:style>
  <w:style w:type="character" w:styleId="a4">
    <w:name w:val="page number"/>
    <w:basedOn w:val="a0"/>
    <w:rsid w:val="000201DB"/>
  </w:style>
  <w:style w:type="paragraph" w:styleId="2">
    <w:name w:val="Body Text 2"/>
    <w:basedOn w:val="a"/>
    <w:link w:val="2Char"/>
    <w:rsid w:val="000201DB"/>
    <w:pPr>
      <w:widowControl/>
      <w:autoSpaceDE/>
      <w:autoSpaceDN/>
      <w:adjustRightInd/>
      <w:ind w:left="0" w:firstLine="0"/>
      <w:jc w:val="both"/>
    </w:pPr>
    <w:rPr>
      <w:rFonts w:ascii="Times New Roman" w:hAnsi="Times New Roman" w:cs="Times New Roman"/>
    </w:rPr>
  </w:style>
  <w:style w:type="character" w:customStyle="1" w:styleId="2Char">
    <w:name w:val="Σώμα κείμενου 2 Char"/>
    <w:basedOn w:val="a0"/>
    <w:link w:val="2"/>
    <w:rsid w:val="000201D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5">
    <w:name w:val="Λίστα κοινοποίησης"/>
    <w:basedOn w:val="a"/>
    <w:rsid w:val="000201DB"/>
    <w:pPr>
      <w:keepLines/>
      <w:widowControl/>
      <w:autoSpaceDE/>
      <w:autoSpaceDN/>
      <w:adjustRightInd/>
      <w:spacing w:line="220" w:lineRule="atLeast"/>
      <w:ind w:left="567" w:hanging="567"/>
      <w:jc w:val="both"/>
    </w:pPr>
    <w:rPr>
      <w:rFonts w:cs="Times New Roman"/>
      <w:spacing w:val="-5"/>
      <w:sz w:val="20"/>
      <w:szCs w:val="20"/>
    </w:rPr>
  </w:style>
  <w:style w:type="character" w:customStyle="1" w:styleId="FontStyle62">
    <w:name w:val="Font Style62"/>
    <w:rsid w:val="000201DB"/>
    <w:rPr>
      <w:rFonts w:ascii="Arial" w:hAnsi="Arial" w:cs="Arial"/>
      <w:sz w:val="14"/>
      <w:szCs w:val="14"/>
    </w:rPr>
  </w:style>
  <w:style w:type="paragraph" w:styleId="a6">
    <w:name w:val="List Paragraph"/>
    <w:basedOn w:val="a"/>
    <w:uiPriority w:val="34"/>
    <w:qFormat/>
    <w:rsid w:val="000201DB"/>
    <w:pPr>
      <w:ind w:left="720"/>
      <w:contextualSpacing/>
    </w:pPr>
  </w:style>
  <w:style w:type="paragraph" w:styleId="a7">
    <w:name w:val="Body Text"/>
    <w:basedOn w:val="a"/>
    <w:link w:val="Char"/>
    <w:rsid w:val="000201DB"/>
    <w:pPr>
      <w:spacing w:after="120"/>
    </w:pPr>
  </w:style>
  <w:style w:type="character" w:customStyle="1" w:styleId="Char">
    <w:name w:val="Σώμα κειμένου Char"/>
    <w:basedOn w:val="a0"/>
    <w:link w:val="a7"/>
    <w:rsid w:val="000201DB"/>
    <w:rPr>
      <w:rFonts w:ascii="Arial" w:eastAsia="Times New Roman" w:hAnsi="Arial" w:cs="Arial"/>
      <w:sz w:val="24"/>
      <w:szCs w:val="24"/>
      <w:lang w:eastAsia="el-GR"/>
    </w:rPr>
  </w:style>
  <w:style w:type="paragraph" w:customStyle="1" w:styleId="Style27">
    <w:name w:val="Style27"/>
    <w:basedOn w:val="a"/>
    <w:rsid w:val="000201DB"/>
    <w:pPr>
      <w:spacing w:line="163" w:lineRule="exact"/>
      <w:ind w:left="0" w:hanging="38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3717</Words>
  <Characters>20073</Characters>
  <Application>Microsoft Office Word</Application>
  <DocSecurity>0</DocSecurity>
  <Lines>167</Lines>
  <Paragraphs>47</Paragraphs>
  <ScaleCrop>false</ScaleCrop>
  <Company>Dimos_Peramatos</Company>
  <LinksUpToDate>false</LinksUpToDate>
  <CharactersWithSpaces>23743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DENTO</cp:lastModifiedBy>
  <cp:revision>2</cp:revision>
  <dcterms:created xsi:type="dcterms:W3CDTF">2017-10-16T11:38:00Z</dcterms:created>
  <dcterms:modified xsi:type="dcterms:W3CDTF">2017-10-16T11:38:00Z</dcterms:modified>
</cp:coreProperties>
</file>